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795" w:rsidRDefault="0049655C" w:rsidP="00563C9A">
      <w:pPr>
        <w:spacing w:line="360" w:lineRule="auto"/>
        <w:ind w:left="-95" w:firstLine="46"/>
        <w:rPr>
          <w:sz w:val="24"/>
        </w:rPr>
      </w:pPr>
      <w:bookmarkStart w:id="0" w:name="_GoBack"/>
      <w:bookmarkEnd w:id="0"/>
      <w:r>
        <w:rPr>
          <w:noProof/>
          <w:sz w:val="24"/>
        </w:rPr>
        <w:drawing>
          <wp:inline distT="0" distB="0" distL="0" distR="0" wp14:anchorId="75F16270" wp14:editId="485A624A">
            <wp:extent cx="2857500" cy="685800"/>
            <wp:effectExtent l="0" t="0" r="0" b="0"/>
            <wp:docPr id="1" name="图片 1"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镂空-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rsidR="00F14795" w:rsidRDefault="00F14795" w:rsidP="00563C9A">
      <w:pPr>
        <w:spacing w:line="360" w:lineRule="auto"/>
        <w:ind w:left="19" w:firstLine="160"/>
        <w:rPr>
          <w:rFonts w:ascii="华文新魏" w:eastAsia="华文新魏" w:hAnsi="仿宋"/>
          <w:b/>
          <w:sz w:val="84"/>
          <w:szCs w:val="84"/>
        </w:rPr>
      </w:pPr>
    </w:p>
    <w:p w:rsidR="00563C9A" w:rsidRDefault="0049655C" w:rsidP="00563C9A">
      <w:pPr>
        <w:spacing w:line="360" w:lineRule="auto"/>
        <w:ind w:left="-141" w:firstLineChars="98" w:firstLine="1413"/>
        <w:rPr>
          <w:rFonts w:ascii="华文新魏" w:eastAsia="华文新魏" w:hAnsi="仿宋"/>
          <w:b/>
          <w:sz w:val="144"/>
          <w:szCs w:val="144"/>
        </w:rPr>
      </w:pPr>
      <w:r>
        <w:rPr>
          <w:rFonts w:ascii="华文新魏" w:eastAsia="华文新魏" w:hAnsi="仿宋" w:hint="eastAsia"/>
          <w:b/>
          <w:sz w:val="144"/>
          <w:szCs w:val="144"/>
        </w:rPr>
        <w:t>教</w:t>
      </w:r>
      <w:r>
        <w:rPr>
          <w:rFonts w:ascii="华文新魏" w:eastAsia="华文新魏" w:hAnsi="仿宋" w:hint="eastAsia"/>
          <w:b/>
          <w:sz w:val="32"/>
          <w:szCs w:val="32"/>
        </w:rPr>
        <w:t xml:space="preserve"> </w:t>
      </w:r>
      <w:r>
        <w:rPr>
          <w:rFonts w:ascii="华文新魏" w:eastAsia="华文新魏" w:hAnsi="仿宋" w:hint="eastAsia"/>
          <w:b/>
          <w:sz w:val="144"/>
          <w:szCs w:val="144"/>
        </w:rPr>
        <w:t>学</w:t>
      </w:r>
      <w:r>
        <w:rPr>
          <w:rFonts w:ascii="华文新魏" w:eastAsia="华文新魏" w:hAnsi="仿宋" w:hint="eastAsia"/>
          <w:b/>
          <w:sz w:val="32"/>
          <w:szCs w:val="32"/>
        </w:rPr>
        <w:t xml:space="preserve"> </w:t>
      </w:r>
      <w:r>
        <w:rPr>
          <w:rFonts w:ascii="华文新魏" w:eastAsia="华文新魏" w:hAnsi="仿宋" w:hint="eastAsia"/>
          <w:b/>
          <w:sz w:val="144"/>
          <w:szCs w:val="144"/>
        </w:rPr>
        <w:t>大</w:t>
      </w:r>
      <w:r>
        <w:rPr>
          <w:rFonts w:ascii="华文新魏" w:eastAsia="华文新魏" w:hAnsi="仿宋" w:hint="eastAsia"/>
          <w:b/>
          <w:sz w:val="32"/>
          <w:szCs w:val="32"/>
        </w:rPr>
        <w:t xml:space="preserve"> </w:t>
      </w:r>
      <w:r>
        <w:rPr>
          <w:rFonts w:ascii="华文新魏" w:eastAsia="华文新魏" w:hAnsi="仿宋" w:hint="eastAsia"/>
          <w:b/>
          <w:sz w:val="144"/>
          <w:szCs w:val="144"/>
        </w:rPr>
        <w:t>纲</w:t>
      </w:r>
    </w:p>
    <w:p w:rsidR="00F14795" w:rsidRPr="00132C0E" w:rsidRDefault="0049655C" w:rsidP="00563C9A">
      <w:pPr>
        <w:tabs>
          <w:tab w:val="left" w:pos="567"/>
        </w:tabs>
        <w:spacing w:line="360" w:lineRule="auto"/>
        <w:ind w:left="-284" w:rightChars="20" w:right="42" w:firstLineChars="19" w:firstLine="137"/>
        <w:rPr>
          <w:rFonts w:ascii="华文新魏" w:eastAsia="华文新魏" w:hAnsi="仿宋"/>
          <w:b/>
          <w:sz w:val="144"/>
          <w:szCs w:val="144"/>
        </w:rPr>
      </w:pPr>
      <w:r>
        <w:rPr>
          <w:rFonts w:ascii="华文新魏" w:eastAsia="华文新魏" w:hAnsi="仿宋" w:hint="eastAsia"/>
          <w:b/>
          <w:sz w:val="72"/>
          <w:szCs w:val="72"/>
        </w:rPr>
        <w:t>《</w:t>
      </w:r>
      <w:r w:rsidR="00BD72D8">
        <w:rPr>
          <w:rFonts w:ascii="华文新魏" w:eastAsia="华文新魏" w:hAnsi="仿宋" w:hint="eastAsia"/>
          <w:b/>
          <w:sz w:val="72"/>
          <w:szCs w:val="72"/>
        </w:rPr>
        <w:t>中国传统廉洁文化之传承</w:t>
      </w:r>
      <w:r>
        <w:rPr>
          <w:rFonts w:ascii="华文新魏" w:eastAsia="华文新魏" w:hAnsi="仿宋" w:hint="eastAsia"/>
          <w:b/>
          <w:sz w:val="72"/>
          <w:szCs w:val="72"/>
        </w:rPr>
        <w:t>》</w:t>
      </w:r>
    </w:p>
    <w:p w:rsidR="00F14795" w:rsidRDefault="0049655C" w:rsidP="00563C9A">
      <w:pPr>
        <w:spacing w:line="360" w:lineRule="auto"/>
        <w:ind w:left="-84" w:firstLine="57"/>
        <w:jc w:val="center"/>
        <w:rPr>
          <w:sz w:val="30"/>
        </w:rPr>
      </w:pPr>
      <w:r>
        <w:rPr>
          <w:rFonts w:ascii="华文新魏" w:eastAsia="华文新魏" w:hAnsi="仿宋" w:hint="eastAsia"/>
          <w:b/>
          <w:sz w:val="30"/>
          <w:szCs w:val="30"/>
        </w:rPr>
        <w:t>供</w:t>
      </w:r>
      <w:r w:rsidR="00426D4C">
        <w:rPr>
          <w:rFonts w:ascii="华文新魏" w:eastAsia="华文新魏" w:hAnsi="仿宋" w:hint="eastAsia"/>
          <w:b/>
          <w:sz w:val="30"/>
          <w:szCs w:val="30"/>
        </w:rPr>
        <w:t>全校各</w:t>
      </w:r>
      <w:r>
        <w:rPr>
          <w:rFonts w:ascii="华文新魏" w:eastAsia="华文新魏" w:hAnsi="仿宋" w:hint="eastAsia"/>
          <w:b/>
          <w:sz w:val="30"/>
          <w:szCs w:val="30"/>
        </w:rPr>
        <w:t>专业学生使用</w:t>
      </w:r>
    </w:p>
    <w:p w:rsidR="00F14795" w:rsidRDefault="00F14795" w:rsidP="00563C9A">
      <w:pPr>
        <w:spacing w:line="360" w:lineRule="auto"/>
        <w:ind w:left="-101" w:firstLine="40"/>
      </w:pPr>
    </w:p>
    <w:p w:rsidR="00F14795" w:rsidRDefault="00F14795" w:rsidP="00563C9A">
      <w:pPr>
        <w:spacing w:line="360" w:lineRule="auto"/>
        <w:ind w:left="-101" w:hanging="41"/>
      </w:pPr>
    </w:p>
    <w:p w:rsidR="00F14795" w:rsidRDefault="00F14795" w:rsidP="00563C9A">
      <w:pPr>
        <w:spacing w:line="360" w:lineRule="auto"/>
        <w:ind w:left="-101" w:firstLine="40"/>
      </w:pPr>
    </w:p>
    <w:p w:rsidR="00F14795" w:rsidRDefault="00F14795" w:rsidP="00563C9A">
      <w:pPr>
        <w:spacing w:line="360" w:lineRule="auto"/>
        <w:ind w:left="-101" w:firstLine="40"/>
      </w:pPr>
    </w:p>
    <w:p w:rsidR="00F14795" w:rsidRDefault="00F14795" w:rsidP="00563C9A">
      <w:pPr>
        <w:spacing w:line="360" w:lineRule="auto"/>
        <w:ind w:left="-101" w:firstLine="40"/>
      </w:pPr>
    </w:p>
    <w:p w:rsidR="00F14795" w:rsidRDefault="00F14795" w:rsidP="00563C9A">
      <w:pPr>
        <w:spacing w:line="360" w:lineRule="auto"/>
        <w:ind w:left="-101" w:firstLine="40"/>
      </w:pPr>
    </w:p>
    <w:p w:rsidR="00F14795" w:rsidRDefault="00F14795" w:rsidP="00563C9A">
      <w:pPr>
        <w:spacing w:line="360" w:lineRule="auto"/>
        <w:ind w:left="-101" w:firstLine="40"/>
      </w:pPr>
    </w:p>
    <w:p w:rsidR="00F14795" w:rsidRDefault="00F14795" w:rsidP="00563C9A">
      <w:pPr>
        <w:spacing w:line="360" w:lineRule="auto"/>
        <w:ind w:left="-101" w:firstLine="40"/>
      </w:pPr>
    </w:p>
    <w:p w:rsidR="00F14795" w:rsidRDefault="00F14795" w:rsidP="00563C9A">
      <w:pPr>
        <w:spacing w:line="360" w:lineRule="auto"/>
        <w:ind w:left="-101" w:firstLine="40"/>
      </w:pPr>
    </w:p>
    <w:p w:rsidR="00F14795" w:rsidRDefault="00F14795" w:rsidP="00563C9A">
      <w:pPr>
        <w:spacing w:line="360" w:lineRule="auto"/>
        <w:ind w:left="-57" w:firstLine="84"/>
        <w:rPr>
          <w:rFonts w:ascii="黑体" w:eastAsia="黑体" w:hAnsi="黑体"/>
          <w:sz w:val="44"/>
          <w:szCs w:val="44"/>
        </w:rPr>
      </w:pPr>
    </w:p>
    <w:p w:rsidR="00F14795" w:rsidRDefault="0049655C" w:rsidP="00563C9A">
      <w:pPr>
        <w:spacing w:line="360" w:lineRule="auto"/>
        <w:ind w:left="-57" w:firstLine="84"/>
        <w:jc w:val="center"/>
        <w:rPr>
          <w:rFonts w:ascii="楷体" w:eastAsia="楷体" w:hAnsi="楷体"/>
          <w:b/>
          <w:sz w:val="44"/>
          <w:szCs w:val="44"/>
        </w:rPr>
      </w:pPr>
      <w:r>
        <w:rPr>
          <w:rFonts w:ascii="楷体" w:eastAsia="楷体" w:hAnsi="楷体" w:hint="eastAsia"/>
          <w:b/>
          <w:sz w:val="44"/>
          <w:szCs w:val="44"/>
        </w:rPr>
        <w:t>开课单位：医学人文</w:t>
      </w:r>
      <w:r>
        <w:rPr>
          <w:rFonts w:ascii="楷体" w:eastAsia="楷体" w:hAnsi="楷体"/>
          <w:b/>
          <w:sz w:val="44"/>
          <w:szCs w:val="44"/>
        </w:rPr>
        <w:t>学院</w:t>
      </w:r>
    </w:p>
    <w:p w:rsidR="00F14795" w:rsidRDefault="0049655C" w:rsidP="00563C9A">
      <w:pPr>
        <w:spacing w:line="360" w:lineRule="auto"/>
        <w:ind w:left="-57" w:firstLine="84"/>
        <w:jc w:val="center"/>
        <w:rPr>
          <w:rFonts w:ascii="楷体" w:eastAsia="楷体" w:hAnsi="楷体"/>
          <w:b/>
          <w:sz w:val="44"/>
          <w:szCs w:val="44"/>
        </w:rPr>
      </w:pPr>
      <w:r>
        <w:rPr>
          <w:rFonts w:ascii="楷体" w:eastAsia="楷体" w:hAnsi="楷体" w:hint="eastAsia"/>
          <w:b/>
          <w:sz w:val="44"/>
          <w:szCs w:val="44"/>
        </w:rPr>
        <w:t>二零二四年</w:t>
      </w:r>
    </w:p>
    <w:p w:rsidR="00F64A33" w:rsidRDefault="00F64A33" w:rsidP="00563C9A">
      <w:pPr>
        <w:ind w:left="-73" w:firstLine="68"/>
        <w:jc w:val="center"/>
        <w:rPr>
          <w:rFonts w:eastAsia="黑体"/>
          <w:sz w:val="36"/>
        </w:rPr>
      </w:pPr>
    </w:p>
    <w:p w:rsidR="00F64A33" w:rsidRDefault="00F64A33" w:rsidP="00563C9A">
      <w:pPr>
        <w:ind w:left="-73" w:firstLine="68"/>
        <w:jc w:val="center"/>
        <w:rPr>
          <w:rFonts w:eastAsia="黑体"/>
          <w:sz w:val="36"/>
        </w:rPr>
      </w:pPr>
    </w:p>
    <w:p w:rsidR="00132C0E" w:rsidRDefault="00132C0E" w:rsidP="00563C9A">
      <w:pPr>
        <w:ind w:left="-73" w:firstLine="68"/>
        <w:jc w:val="center"/>
        <w:rPr>
          <w:rFonts w:eastAsia="黑体"/>
          <w:sz w:val="36"/>
        </w:rPr>
      </w:pPr>
      <w:r>
        <w:rPr>
          <w:rFonts w:eastAsia="黑体" w:hint="eastAsia"/>
          <w:sz w:val="36"/>
        </w:rPr>
        <w:lastRenderedPageBreak/>
        <w:t>《中华传统廉洁文化之传承》教学大纲（理论）</w:t>
      </w:r>
    </w:p>
    <w:p w:rsidR="00132C0E" w:rsidRDefault="00132C0E" w:rsidP="00563C9A">
      <w:pPr>
        <w:ind w:left="-84" w:firstLine="57"/>
        <w:jc w:val="center"/>
        <w:rPr>
          <w:sz w:val="30"/>
        </w:rPr>
      </w:pPr>
      <w:r>
        <w:rPr>
          <w:rFonts w:hint="eastAsia"/>
          <w:sz w:val="30"/>
        </w:rPr>
        <w:t>（授课对象</w:t>
      </w:r>
      <w:r>
        <w:rPr>
          <w:sz w:val="30"/>
        </w:rPr>
        <w:t>：</w:t>
      </w:r>
      <w:r>
        <w:rPr>
          <w:rFonts w:hint="eastAsia"/>
          <w:sz w:val="30"/>
        </w:rPr>
        <w:t>全校各专业）</w:t>
      </w:r>
    </w:p>
    <w:p w:rsidR="00132C0E" w:rsidRDefault="00132C0E" w:rsidP="00563C9A">
      <w:pPr>
        <w:ind w:left="-84" w:firstLine="57"/>
        <w:jc w:val="center"/>
        <w:rPr>
          <w:rFonts w:eastAsia="黑体"/>
          <w:sz w:val="30"/>
        </w:rPr>
      </w:pPr>
      <w:r>
        <w:rPr>
          <w:rFonts w:eastAsia="黑体" w:hint="eastAsia"/>
          <w:sz w:val="30"/>
        </w:rPr>
        <w:t>前</w:t>
      </w:r>
      <w:r>
        <w:rPr>
          <w:rFonts w:eastAsia="黑体" w:hint="eastAsia"/>
          <w:sz w:val="30"/>
        </w:rPr>
        <w:t xml:space="preserve">  </w:t>
      </w:r>
      <w:r>
        <w:rPr>
          <w:rFonts w:eastAsia="黑体" w:hint="eastAsia"/>
          <w:sz w:val="30"/>
        </w:rPr>
        <w:t>言</w:t>
      </w:r>
    </w:p>
    <w:p w:rsidR="00132C0E" w:rsidRDefault="00132C0E" w:rsidP="00563C9A">
      <w:pPr>
        <w:ind w:left="-141" w:firstLineChars="200" w:firstLine="420"/>
        <w:rPr>
          <w:sz w:val="10"/>
        </w:rPr>
      </w:pPr>
      <w:r>
        <w:rPr>
          <w:rFonts w:hint="eastAsia"/>
        </w:rPr>
        <w:t>“</w:t>
      </w:r>
      <w:r>
        <w:t>廉洁</w:t>
      </w:r>
      <w:r>
        <w:rPr>
          <w:rFonts w:hint="eastAsia"/>
        </w:rPr>
        <w:t>”</w:t>
      </w:r>
      <w:r>
        <w:t>是基本的社会道德，是一种社会价值取向，引领着社会向前发展。它作为一种文明生活的方式，与每个人都休戚相关。</w:t>
      </w:r>
      <w:bookmarkStart w:id="1" w:name="_Hlk148123012"/>
      <w:r>
        <w:t>在廉洁文化建设中，大学生廉洁教育是非常重要的组成部分。故在新生入学接受职业训练之初，有必要对其进行廉洁教育，使其可以较为深入地理解我国廉洁文化的内涵与价值所在，并以此作为其从业生涯的终身指引。</w:t>
      </w:r>
      <w:bookmarkEnd w:id="1"/>
      <w:r>
        <w:t>本课程的设计脉络是以廉洁文化的历史发展为经，以廉洁文化的内涵与经典史实为纬，辅之以时政案例及代表人物事迹，</w:t>
      </w:r>
      <w:r>
        <w:t xml:space="preserve"> </w:t>
      </w:r>
      <w:r>
        <w:t>图文并茂、材料丰富地为学生深入浅出地讲解我国及国外廉洁文化的发展与实践</w:t>
      </w:r>
      <w:r>
        <w:rPr>
          <w:rFonts w:hint="eastAsia"/>
        </w:rPr>
        <w:t>，并运用比较史学的方法，阐明</w:t>
      </w:r>
      <w:r>
        <w:t>在习近平总书记依法治国思想理念指导下，廉洁文化所获得的新内涵与新意义，从而使学生树立廉洁自律的人生观和价值观，增强拒腐防变的良好心理品质，为医学生自始拉紧廉洁这根弦，敲响自律警钟。只有这样，他们才能牢牢确立医者仁心、爱岗敬</w:t>
      </w:r>
      <w:r>
        <w:t xml:space="preserve"> </w:t>
      </w:r>
      <w:r>
        <w:t>业的职业观念，才能成为崇尚廉洁价值理念的倡导者、引领者，才能成为中国特色社会主义伟大事业的建设者与接班人</w:t>
      </w:r>
      <w:r>
        <w:rPr>
          <w:rFonts w:hint="eastAsia"/>
        </w:rPr>
        <w:t>。</w:t>
      </w:r>
    </w:p>
    <w:p w:rsidR="00132C0E" w:rsidRDefault="00132C0E" w:rsidP="00563C9A">
      <w:pPr>
        <w:ind w:left="-84" w:firstLine="57"/>
        <w:rPr>
          <w:rFonts w:eastAsia="黑体"/>
          <w:sz w:val="30"/>
        </w:rPr>
      </w:pPr>
    </w:p>
    <w:p w:rsidR="00132C0E" w:rsidRPr="009671FF" w:rsidRDefault="00132C0E" w:rsidP="00563C9A">
      <w:pPr>
        <w:numPr>
          <w:ilvl w:val="0"/>
          <w:numId w:val="1"/>
        </w:numPr>
        <w:tabs>
          <w:tab w:val="left" w:pos="750"/>
        </w:tabs>
        <w:ind w:left="-88" w:firstLine="53"/>
        <w:jc w:val="center"/>
        <w:rPr>
          <w:rFonts w:eastAsia="黑体"/>
          <w:sz w:val="28"/>
          <w:szCs w:val="28"/>
        </w:rPr>
      </w:pPr>
      <w:r>
        <w:rPr>
          <w:rFonts w:eastAsia="黑体" w:hint="eastAsia"/>
          <w:sz w:val="28"/>
          <w:szCs w:val="28"/>
        </w:rPr>
        <w:t xml:space="preserve"> </w:t>
      </w:r>
      <w:r w:rsidRPr="009671FF">
        <w:rPr>
          <w:rFonts w:eastAsia="黑体" w:hint="eastAsia"/>
          <w:sz w:val="28"/>
          <w:szCs w:val="28"/>
        </w:rPr>
        <w:t>廉洁文化与腐败</w:t>
      </w:r>
      <w:r w:rsidRPr="009671FF">
        <w:rPr>
          <w:rFonts w:eastAsia="黑体" w:hint="eastAsia"/>
          <w:sz w:val="28"/>
          <w:szCs w:val="28"/>
        </w:rPr>
        <w:t xml:space="preserve"> </w:t>
      </w:r>
    </w:p>
    <w:p w:rsidR="00132C0E" w:rsidRDefault="00132C0E" w:rsidP="00563C9A">
      <w:pPr>
        <w:ind w:left="-141" w:firstLineChars="200" w:firstLine="420"/>
        <w:rPr>
          <w:rFonts w:eastAsia="黑体"/>
        </w:rPr>
      </w:pPr>
    </w:p>
    <w:p w:rsidR="00132C0E" w:rsidRPr="009671FF" w:rsidRDefault="00132C0E" w:rsidP="00563C9A">
      <w:pPr>
        <w:ind w:left="-95" w:firstLine="46"/>
        <w:jc w:val="center"/>
        <w:rPr>
          <w:rFonts w:ascii="宋体" w:hAnsi="宋体"/>
          <w:sz w:val="24"/>
        </w:rPr>
      </w:pPr>
      <w:r w:rsidRPr="009671FF">
        <w:rPr>
          <w:rFonts w:ascii="宋体" w:hAnsi="宋体" w:hint="eastAsia"/>
          <w:sz w:val="24"/>
        </w:rPr>
        <w:t>第一节 廉洁文化概说</w:t>
      </w:r>
    </w:p>
    <w:p w:rsidR="00132C0E" w:rsidRDefault="00132C0E" w:rsidP="00563C9A">
      <w:pPr>
        <w:ind w:left="-141" w:firstLineChars="200" w:firstLine="420"/>
        <w:rPr>
          <w:rFonts w:eastAsia="黑体"/>
        </w:rPr>
      </w:pPr>
      <w:r>
        <w:rPr>
          <w:rFonts w:eastAsia="黑体" w:hint="eastAsia"/>
        </w:rPr>
        <w:t xml:space="preserve">    </w:t>
      </w:r>
      <w:r>
        <w:rPr>
          <w:rFonts w:eastAsia="黑体" w:hint="eastAsia"/>
        </w:rPr>
        <w:t>一</w:t>
      </w:r>
      <w:r>
        <w:rPr>
          <w:rFonts w:eastAsia="黑体"/>
        </w:rPr>
        <w:t>、</w:t>
      </w:r>
      <w:r>
        <w:rPr>
          <w:rFonts w:eastAsia="黑体" w:hint="eastAsia"/>
        </w:rPr>
        <w:t>教学</w:t>
      </w:r>
      <w:r>
        <w:rPr>
          <w:rFonts w:eastAsia="黑体"/>
        </w:rPr>
        <w:t>目标</w:t>
      </w:r>
    </w:p>
    <w:p w:rsidR="00132C0E" w:rsidRDefault="00132C0E" w:rsidP="00563C9A">
      <w:pPr>
        <w:ind w:left="-141" w:firstLineChars="350" w:firstLine="735"/>
      </w:pPr>
      <w:r>
        <w:rPr>
          <w:rFonts w:hint="eastAsia"/>
        </w:rPr>
        <w:t>（一）理解廉洁的概念</w:t>
      </w:r>
    </w:p>
    <w:p w:rsidR="00132C0E" w:rsidRDefault="00132C0E" w:rsidP="00563C9A">
      <w:pPr>
        <w:ind w:left="-141" w:firstLineChars="350" w:firstLine="735"/>
      </w:pPr>
      <w:r>
        <w:rPr>
          <w:rFonts w:hint="eastAsia"/>
        </w:rPr>
        <w:t>（二）熟悉勤政的含义</w:t>
      </w:r>
    </w:p>
    <w:p w:rsidR="00132C0E" w:rsidRDefault="00132C0E" w:rsidP="00563C9A">
      <w:pPr>
        <w:ind w:left="-141" w:firstLineChars="350" w:firstLine="735"/>
      </w:pPr>
      <w:r>
        <w:rPr>
          <w:rFonts w:hint="eastAsia"/>
        </w:rPr>
        <w:t>（三）掌握廉政的含义</w:t>
      </w:r>
    </w:p>
    <w:p w:rsidR="00132C0E" w:rsidRDefault="00132C0E" w:rsidP="00563C9A">
      <w:pPr>
        <w:ind w:left="-141" w:firstLineChars="200" w:firstLine="420"/>
        <w:rPr>
          <w:rFonts w:eastAsia="黑体"/>
        </w:rPr>
      </w:pPr>
      <w:r>
        <w:rPr>
          <w:rFonts w:eastAsia="黑体" w:hint="eastAsia"/>
        </w:rPr>
        <w:t xml:space="preserve">    </w:t>
      </w:r>
      <w:r>
        <w:rPr>
          <w:rFonts w:eastAsia="黑体" w:hint="eastAsia"/>
        </w:rPr>
        <w:t>二、教学内容</w:t>
      </w:r>
    </w:p>
    <w:p w:rsidR="00132C0E" w:rsidRDefault="00132C0E" w:rsidP="00563C9A">
      <w:pPr>
        <w:ind w:left="-141" w:firstLineChars="350" w:firstLine="735"/>
      </w:pPr>
      <w:r>
        <w:rPr>
          <w:rFonts w:hint="eastAsia"/>
        </w:rPr>
        <w:t>（一）廉洁的概念</w:t>
      </w:r>
    </w:p>
    <w:p w:rsidR="00132C0E" w:rsidRDefault="00132C0E" w:rsidP="00563C9A">
      <w:pPr>
        <w:ind w:left="-141" w:firstLineChars="350" w:firstLine="735"/>
      </w:pPr>
      <w:r>
        <w:rPr>
          <w:rFonts w:hint="eastAsia"/>
        </w:rPr>
        <w:t>（二）廉洁文化的内涵</w:t>
      </w:r>
    </w:p>
    <w:p w:rsidR="00132C0E" w:rsidRDefault="00132C0E" w:rsidP="00563C9A">
      <w:pPr>
        <w:ind w:left="-141" w:firstLineChars="350" w:firstLine="735"/>
      </w:pPr>
      <w:r>
        <w:rPr>
          <w:rFonts w:hint="eastAsia"/>
        </w:rPr>
        <w:t>（三）廉洁文化的外延</w:t>
      </w:r>
    </w:p>
    <w:p w:rsidR="00132C0E" w:rsidRDefault="00132C0E" w:rsidP="00563C9A">
      <w:pPr>
        <w:ind w:left="-101" w:firstLine="40"/>
        <w:rPr>
          <w:rFonts w:eastAsia="黑体"/>
        </w:rPr>
      </w:pPr>
      <w:r>
        <w:rPr>
          <w:rFonts w:eastAsia="黑体" w:hint="eastAsia"/>
        </w:rPr>
        <w:t xml:space="preserve">    </w:t>
      </w:r>
      <w:r>
        <w:rPr>
          <w:rFonts w:eastAsia="黑体" w:hint="eastAsia"/>
        </w:rPr>
        <w:t>三、教学学时安排</w:t>
      </w:r>
    </w:p>
    <w:p w:rsidR="00132C0E" w:rsidRPr="00A0175A" w:rsidRDefault="00132C0E" w:rsidP="00563C9A">
      <w:pPr>
        <w:ind w:left="-141" w:firstLineChars="400" w:firstLine="840"/>
      </w:pPr>
      <w:r>
        <w:t>1</w:t>
      </w:r>
      <w:r w:rsidRPr="00A0175A">
        <w:rPr>
          <w:rFonts w:hint="eastAsia"/>
        </w:rPr>
        <w:t>学时</w:t>
      </w:r>
    </w:p>
    <w:p w:rsidR="00132C0E" w:rsidRDefault="00132C0E" w:rsidP="00563C9A">
      <w:pPr>
        <w:ind w:left="-101" w:firstLine="40"/>
        <w:rPr>
          <w:rFonts w:eastAsia="黑体"/>
        </w:rPr>
      </w:pPr>
      <w:r>
        <w:rPr>
          <w:rFonts w:eastAsia="黑体" w:hint="eastAsia"/>
        </w:rPr>
        <w:t xml:space="preserve">    </w:t>
      </w:r>
      <w:r>
        <w:rPr>
          <w:rFonts w:eastAsia="黑体" w:hint="eastAsia"/>
        </w:rPr>
        <w:t>四、教学方法</w:t>
      </w:r>
    </w:p>
    <w:p w:rsidR="00132C0E" w:rsidRPr="00A0175A" w:rsidRDefault="00132C0E" w:rsidP="00563C9A">
      <w:pPr>
        <w:ind w:left="-141" w:firstLineChars="400" w:firstLine="840"/>
      </w:pPr>
      <w:r w:rsidRPr="00A0175A">
        <w:rPr>
          <w:rFonts w:hint="eastAsia"/>
        </w:rPr>
        <w:t>课堂讲授</w:t>
      </w:r>
    </w:p>
    <w:p w:rsidR="00132C0E" w:rsidRPr="00A0175A" w:rsidRDefault="00132C0E" w:rsidP="00563C9A">
      <w:pPr>
        <w:ind w:left="-141" w:firstLineChars="200" w:firstLine="420"/>
      </w:pPr>
    </w:p>
    <w:p w:rsidR="00132C0E" w:rsidRPr="009671FF" w:rsidRDefault="00132C0E" w:rsidP="00563C9A">
      <w:pPr>
        <w:ind w:left="-95" w:firstLine="46"/>
        <w:jc w:val="center"/>
        <w:rPr>
          <w:rFonts w:ascii="宋体" w:hAnsi="宋体"/>
          <w:sz w:val="24"/>
        </w:rPr>
      </w:pPr>
      <w:bookmarkStart w:id="2" w:name="_Hlk147869058"/>
      <w:r w:rsidRPr="009671FF">
        <w:rPr>
          <w:rFonts w:ascii="宋体" w:hAnsi="宋体" w:hint="eastAsia"/>
          <w:sz w:val="24"/>
        </w:rPr>
        <w:t>第二节 腐败的种类与危害</w:t>
      </w:r>
    </w:p>
    <w:p w:rsidR="00132C0E" w:rsidRDefault="00132C0E" w:rsidP="00563C9A">
      <w:pPr>
        <w:ind w:left="-141" w:firstLineChars="200" w:firstLine="420"/>
        <w:rPr>
          <w:rFonts w:eastAsia="黑体"/>
        </w:rPr>
      </w:pPr>
      <w:r>
        <w:rPr>
          <w:rFonts w:eastAsia="黑体" w:hint="eastAsia"/>
        </w:rPr>
        <w:t xml:space="preserve">    </w:t>
      </w:r>
      <w:r>
        <w:rPr>
          <w:rFonts w:eastAsia="黑体" w:hint="eastAsia"/>
        </w:rPr>
        <w:t>一</w:t>
      </w:r>
      <w:r>
        <w:rPr>
          <w:rFonts w:eastAsia="黑体"/>
        </w:rPr>
        <w:t>、</w:t>
      </w:r>
      <w:r>
        <w:rPr>
          <w:rFonts w:eastAsia="黑体" w:hint="eastAsia"/>
        </w:rPr>
        <w:t>教学</w:t>
      </w:r>
      <w:r>
        <w:rPr>
          <w:rFonts w:eastAsia="黑体"/>
        </w:rPr>
        <w:t>目标</w:t>
      </w:r>
    </w:p>
    <w:p w:rsidR="00132C0E" w:rsidRDefault="00132C0E" w:rsidP="00563C9A">
      <w:pPr>
        <w:ind w:left="-141" w:firstLineChars="350" w:firstLine="735"/>
      </w:pPr>
      <w:r>
        <w:rPr>
          <w:rFonts w:hint="eastAsia"/>
        </w:rPr>
        <w:t>（一）理解官僚主义腐败</w:t>
      </w:r>
    </w:p>
    <w:p w:rsidR="00132C0E" w:rsidRDefault="00132C0E" w:rsidP="00563C9A">
      <w:pPr>
        <w:ind w:left="-141" w:firstLineChars="350" w:firstLine="735"/>
      </w:pPr>
      <w:r>
        <w:rPr>
          <w:rFonts w:hint="eastAsia"/>
        </w:rPr>
        <w:t>（二）熟悉触犯刑法的腐败</w:t>
      </w:r>
    </w:p>
    <w:p w:rsidR="00132C0E" w:rsidRDefault="00132C0E" w:rsidP="00563C9A">
      <w:pPr>
        <w:ind w:left="-141" w:firstLineChars="350" w:firstLine="735"/>
      </w:pPr>
      <w:r>
        <w:rPr>
          <w:rFonts w:hint="eastAsia"/>
        </w:rPr>
        <w:t>（三）掌握腐败的危害</w:t>
      </w:r>
    </w:p>
    <w:p w:rsidR="00132C0E" w:rsidRDefault="00132C0E" w:rsidP="00563C9A">
      <w:pPr>
        <w:ind w:left="-141" w:firstLineChars="200" w:firstLine="420"/>
        <w:rPr>
          <w:rFonts w:eastAsia="黑体"/>
        </w:rPr>
      </w:pPr>
      <w:r>
        <w:rPr>
          <w:rFonts w:eastAsia="黑体" w:hint="eastAsia"/>
        </w:rPr>
        <w:t xml:space="preserve">    </w:t>
      </w:r>
      <w:r>
        <w:rPr>
          <w:rFonts w:eastAsia="黑体" w:hint="eastAsia"/>
        </w:rPr>
        <w:t>二、教学内容</w:t>
      </w:r>
    </w:p>
    <w:p w:rsidR="00132C0E" w:rsidRDefault="00132C0E" w:rsidP="00563C9A">
      <w:pPr>
        <w:ind w:left="-141" w:firstLineChars="350" w:firstLine="735"/>
      </w:pPr>
      <w:r>
        <w:rPr>
          <w:rFonts w:hint="eastAsia"/>
        </w:rPr>
        <w:t>（一）腐败的概念</w:t>
      </w:r>
    </w:p>
    <w:p w:rsidR="00132C0E" w:rsidRDefault="00132C0E" w:rsidP="00563C9A">
      <w:pPr>
        <w:ind w:left="-141" w:firstLineChars="350" w:firstLine="735"/>
      </w:pPr>
      <w:r>
        <w:rPr>
          <w:rFonts w:hint="eastAsia"/>
        </w:rPr>
        <w:t>（二）腐败的分类</w:t>
      </w:r>
    </w:p>
    <w:p w:rsidR="00132C0E" w:rsidRDefault="00132C0E" w:rsidP="00563C9A">
      <w:pPr>
        <w:ind w:left="-141" w:firstLineChars="350" w:firstLine="735"/>
      </w:pPr>
      <w:r>
        <w:rPr>
          <w:rFonts w:hint="eastAsia"/>
        </w:rPr>
        <w:t>（三）腐败的危害</w:t>
      </w:r>
    </w:p>
    <w:p w:rsidR="00132C0E" w:rsidRDefault="00132C0E" w:rsidP="00563C9A">
      <w:pPr>
        <w:ind w:left="-101" w:firstLine="40"/>
        <w:rPr>
          <w:rFonts w:eastAsia="黑体"/>
        </w:rPr>
      </w:pPr>
      <w:r>
        <w:rPr>
          <w:rFonts w:eastAsia="黑体" w:hint="eastAsia"/>
        </w:rPr>
        <w:lastRenderedPageBreak/>
        <w:t xml:space="preserve">    </w:t>
      </w:r>
      <w:r>
        <w:rPr>
          <w:rFonts w:eastAsia="黑体" w:hint="eastAsia"/>
        </w:rPr>
        <w:t>三、教学学时安排</w:t>
      </w:r>
    </w:p>
    <w:p w:rsidR="00132C0E" w:rsidRPr="00A0175A" w:rsidRDefault="00132C0E" w:rsidP="00563C9A">
      <w:pPr>
        <w:ind w:left="-141" w:firstLineChars="400" w:firstLine="840"/>
      </w:pPr>
      <w:r w:rsidRPr="00A0175A">
        <w:t>1</w:t>
      </w:r>
      <w:r w:rsidRPr="00A0175A">
        <w:rPr>
          <w:rFonts w:hint="eastAsia"/>
        </w:rPr>
        <w:t>学时</w:t>
      </w:r>
    </w:p>
    <w:p w:rsidR="00132C0E" w:rsidRDefault="00132C0E" w:rsidP="00563C9A">
      <w:pPr>
        <w:ind w:left="-101" w:firstLine="40"/>
        <w:rPr>
          <w:rFonts w:eastAsia="黑体"/>
        </w:rPr>
      </w:pPr>
      <w:r>
        <w:rPr>
          <w:rFonts w:eastAsia="黑体" w:hint="eastAsia"/>
        </w:rPr>
        <w:t xml:space="preserve">    </w:t>
      </w:r>
      <w:r>
        <w:rPr>
          <w:rFonts w:eastAsia="黑体" w:hint="eastAsia"/>
        </w:rPr>
        <w:t>四、教学方法</w:t>
      </w:r>
    </w:p>
    <w:p w:rsidR="00132C0E" w:rsidRPr="00A0175A" w:rsidRDefault="00132C0E" w:rsidP="00563C9A">
      <w:pPr>
        <w:ind w:left="-141" w:firstLineChars="400" w:firstLine="840"/>
      </w:pPr>
      <w:r w:rsidRPr="00A0175A">
        <w:rPr>
          <w:rFonts w:hint="eastAsia"/>
        </w:rPr>
        <w:t>课堂讲授</w:t>
      </w:r>
    </w:p>
    <w:bookmarkEnd w:id="2"/>
    <w:p w:rsidR="00132C0E" w:rsidRDefault="00132C0E" w:rsidP="00563C9A">
      <w:pPr>
        <w:tabs>
          <w:tab w:val="left" w:pos="0"/>
        </w:tabs>
        <w:ind w:left="-88" w:firstLine="53"/>
        <w:rPr>
          <w:rFonts w:eastAsia="黑体"/>
          <w:sz w:val="28"/>
          <w:szCs w:val="28"/>
        </w:rPr>
      </w:pPr>
    </w:p>
    <w:p w:rsidR="00132C0E" w:rsidRPr="009671FF" w:rsidRDefault="00132C0E" w:rsidP="00563C9A">
      <w:pPr>
        <w:numPr>
          <w:ilvl w:val="0"/>
          <w:numId w:val="1"/>
        </w:numPr>
        <w:tabs>
          <w:tab w:val="clear" w:pos="750"/>
          <w:tab w:val="left" w:pos="0"/>
        </w:tabs>
        <w:ind w:left="-88" w:firstLine="53"/>
        <w:jc w:val="center"/>
        <w:rPr>
          <w:rFonts w:eastAsia="黑体"/>
          <w:sz w:val="28"/>
          <w:szCs w:val="28"/>
        </w:rPr>
      </w:pPr>
      <w:r>
        <w:rPr>
          <w:rFonts w:eastAsia="黑体" w:hint="eastAsia"/>
          <w:sz w:val="28"/>
          <w:szCs w:val="28"/>
        </w:rPr>
        <w:t xml:space="preserve"> </w:t>
      </w:r>
      <w:r w:rsidRPr="009671FF">
        <w:rPr>
          <w:rFonts w:eastAsia="黑体" w:hint="eastAsia"/>
          <w:sz w:val="28"/>
          <w:szCs w:val="28"/>
        </w:rPr>
        <w:t>中华传统廉洁文化</w:t>
      </w:r>
    </w:p>
    <w:p w:rsidR="00132C0E" w:rsidRPr="0027439D" w:rsidRDefault="00132C0E" w:rsidP="00563C9A">
      <w:pPr>
        <w:ind w:left="-141" w:firstLineChars="200" w:firstLine="420"/>
        <w:rPr>
          <w:rFonts w:eastAsia="黑体"/>
          <w:color w:val="000000"/>
        </w:rPr>
      </w:pPr>
    </w:p>
    <w:p w:rsidR="00132C0E" w:rsidRPr="009671FF" w:rsidRDefault="00132C0E" w:rsidP="00563C9A">
      <w:pPr>
        <w:ind w:left="-95" w:firstLine="46"/>
        <w:jc w:val="center"/>
        <w:rPr>
          <w:rFonts w:ascii="宋体" w:hAnsi="宋体"/>
          <w:sz w:val="24"/>
        </w:rPr>
      </w:pPr>
      <w:r w:rsidRPr="009671FF">
        <w:rPr>
          <w:rFonts w:ascii="宋体" w:hAnsi="宋体" w:hint="eastAsia"/>
          <w:sz w:val="24"/>
        </w:rPr>
        <w:t>第一节 秦汉时期的廉洁文化</w:t>
      </w:r>
    </w:p>
    <w:p w:rsidR="00132C0E" w:rsidRDefault="00132C0E" w:rsidP="00563C9A">
      <w:pPr>
        <w:ind w:left="-141" w:firstLineChars="200" w:firstLine="420"/>
        <w:rPr>
          <w:rFonts w:eastAsia="黑体"/>
          <w:color w:val="000000"/>
        </w:rPr>
      </w:pPr>
      <w:r>
        <w:rPr>
          <w:rFonts w:eastAsia="黑体" w:hint="eastAsia"/>
          <w:color w:val="000000"/>
        </w:rPr>
        <w:t xml:space="preserve">    </w:t>
      </w:r>
      <w:r>
        <w:rPr>
          <w:rFonts w:eastAsia="黑体" w:hint="eastAsia"/>
          <w:color w:val="000000"/>
        </w:rPr>
        <w:t>一</w:t>
      </w:r>
      <w:r>
        <w:rPr>
          <w:rFonts w:eastAsia="黑体"/>
          <w:color w:val="000000"/>
        </w:rPr>
        <w:t>、</w:t>
      </w:r>
      <w:r>
        <w:rPr>
          <w:rFonts w:eastAsia="黑体" w:hint="eastAsia"/>
          <w:color w:val="000000"/>
        </w:rPr>
        <w:t>教学</w:t>
      </w:r>
      <w:r>
        <w:rPr>
          <w:rFonts w:eastAsia="黑体"/>
          <w:color w:val="000000"/>
        </w:rPr>
        <w:t>目标</w:t>
      </w:r>
    </w:p>
    <w:p w:rsidR="00132C0E" w:rsidRDefault="00132C0E" w:rsidP="00563C9A">
      <w:pPr>
        <w:ind w:left="-141" w:firstLineChars="350" w:firstLine="735"/>
        <w:rPr>
          <w:color w:val="000000"/>
        </w:rPr>
      </w:pPr>
      <w:r>
        <w:rPr>
          <w:rFonts w:hint="eastAsia"/>
          <w:color w:val="000000"/>
        </w:rPr>
        <w:t>（一）理解秦朝廉洁文化的思想精髓</w:t>
      </w:r>
    </w:p>
    <w:p w:rsidR="00132C0E" w:rsidRDefault="00132C0E" w:rsidP="00563C9A">
      <w:pPr>
        <w:ind w:left="-141" w:firstLineChars="350" w:firstLine="735"/>
        <w:rPr>
          <w:color w:val="000000"/>
        </w:rPr>
      </w:pPr>
      <w:r>
        <w:rPr>
          <w:rFonts w:hint="eastAsia"/>
          <w:color w:val="000000"/>
        </w:rPr>
        <w:t>（二）熟悉董仲舒的廉洁文化思想</w:t>
      </w:r>
    </w:p>
    <w:p w:rsidR="00132C0E" w:rsidRDefault="00132C0E" w:rsidP="00563C9A">
      <w:pPr>
        <w:ind w:left="-141" w:firstLineChars="350" w:firstLine="735"/>
        <w:rPr>
          <w:color w:val="000000"/>
        </w:rPr>
      </w:pPr>
      <w:r>
        <w:rPr>
          <w:rFonts w:hint="eastAsia"/>
          <w:color w:val="000000"/>
        </w:rPr>
        <w:t>（三）掌握汉武帝的廉洁文化思想</w:t>
      </w:r>
    </w:p>
    <w:p w:rsidR="00132C0E" w:rsidRDefault="00132C0E" w:rsidP="00563C9A">
      <w:pPr>
        <w:ind w:left="-141" w:firstLineChars="200" w:firstLine="420"/>
        <w:rPr>
          <w:rFonts w:eastAsia="黑体"/>
          <w:color w:val="000000"/>
        </w:rPr>
      </w:pPr>
      <w:r>
        <w:rPr>
          <w:rFonts w:eastAsia="黑体" w:hint="eastAsia"/>
          <w:color w:val="000000"/>
        </w:rPr>
        <w:t xml:space="preserve">    </w:t>
      </w:r>
      <w:r>
        <w:rPr>
          <w:rFonts w:eastAsia="黑体" w:hint="eastAsia"/>
          <w:color w:val="000000"/>
        </w:rPr>
        <w:t>二、教学内容</w:t>
      </w:r>
    </w:p>
    <w:p w:rsidR="00132C0E" w:rsidRDefault="00132C0E" w:rsidP="00563C9A">
      <w:pPr>
        <w:ind w:left="-141" w:firstLineChars="350" w:firstLine="735"/>
        <w:rPr>
          <w:color w:val="000000"/>
        </w:rPr>
      </w:pPr>
      <w:r>
        <w:rPr>
          <w:rFonts w:hint="eastAsia"/>
          <w:color w:val="000000"/>
        </w:rPr>
        <w:t>（一）秦朝的倡廉措施</w:t>
      </w:r>
    </w:p>
    <w:p w:rsidR="00132C0E" w:rsidRDefault="00132C0E" w:rsidP="00563C9A">
      <w:pPr>
        <w:ind w:left="-141" w:firstLineChars="350" w:firstLine="735"/>
        <w:rPr>
          <w:color w:val="000000"/>
        </w:rPr>
      </w:pPr>
      <w:r>
        <w:rPr>
          <w:rFonts w:hint="eastAsia"/>
          <w:color w:val="000000"/>
        </w:rPr>
        <w:t>（二）西汉初期的倡廉措施</w:t>
      </w:r>
    </w:p>
    <w:p w:rsidR="00132C0E" w:rsidRDefault="00132C0E" w:rsidP="00563C9A">
      <w:pPr>
        <w:ind w:left="-141" w:firstLineChars="350" w:firstLine="735"/>
        <w:rPr>
          <w:color w:val="000000"/>
        </w:rPr>
      </w:pPr>
      <w:r>
        <w:rPr>
          <w:rFonts w:hint="eastAsia"/>
          <w:color w:val="000000"/>
        </w:rPr>
        <w:t>（三）西汉中期的倡廉措施</w:t>
      </w:r>
    </w:p>
    <w:p w:rsidR="00132C0E" w:rsidRDefault="00132C0E" w:rsidP="00563C9A">
      <w:pPr>
        <w:ind w:left="-101" w:firstLine="40"/>
        <w:rPr>
          <w:rFonts w:eastAsia="黑体"/>
          <w:color w:val="000000"/>
        </w:rPr>
      </w:pPr>
      <w:r>
        <w:rPr>
          <w:rFonts w:eastAsia="黑体" w:hint="eastAsia"/>
          <w:color w:val="000000"/>
        </w:rPr>
        <w:t xml:space="preserve">    </w:t>
      </w:r>
      <w:r>
        <w:rPr>
          <w:rFonts w:eastAsia="黑体" w:hint="eastAsia"/>
          <w:color w:val="000000"/>
        </w:rPr>
        <w:t>三、教学学时安排</w:t>
      </w:r>
    </w:p>
    <w:p w:rsidR="00132C0E" w:rsidRPr="00A0175A" w:rsidRDefault="00132C0E" w:rsidP="00132C0E">
      <w:pPr>
        <w:ind w:leftChars="202" w:left="424" w:firstLineChars="200" w:firstLine="420"/>
      </w:pPr>
      <w:r>
        <w:t>2</w:t>
      </w:r>
      <w:r w:rsidRPr="00A0175A">
        <w:rPr>
          <w:rFonts w:hint="eastAsia"/>
        </w:rPr>
        <w:t>学时</w:t>
      </w:r>
    </w:p>
    <w:p w:rsidR="00132C0E" w:rsidRDefault="00132C0E" w:rsidP="00563C9A">
      <w:pPr>
        <w:ind w:left="-101" w:firstLine="40"/>
        <w:rPr>
          <w:rFonts w:eastAsia="黑体"/>
        </w:rPr>
      </w:pPr>
      <w:r>
        <w:rPr>
          <w:rFonts w:eastAsia="黑体" w:hint="eastAsia"/>
        </w:rPr>
        <w:t xml:space="preserve">    </w:t>
      </w:r>
      <w:r>
        <w:rPr>
          <w:rFonts w:eastAsia="黑体" w:hint="eastAsia"/>
        </w:rPr>
        <w:t>四、教学方法</w:t>
      </w:r>
    </w:p>
    <w:p w:rsidR="00132C0E" w:rsidRPr="00A0175A" w:rsidRDefault="00132C0E" w:rsidP="00132C0E">
      <w:pPr>
        <w:ind w:leftChars="202" w:left="424" w:firstLineChars="200" w:firstLine="420"/>
      </w:pPr>
      <w:r w:rsidRPr="00A0175A">
        <w:rPr>
          <w:rFonts w:hint="eastAsia"/>
        </w:rPr>
        <w:t>课堂讲授</w:t>
      </w:r>
    </w:p>
    <w:p w:rsidR="00132C0E" w:rsidRPr="009671FF" w:rsidRDefault="00132C0E" w:rsidP="00563C9A">
      <w:pPr>
        <w:ind w:left="-95" w:firstLine="46"/>
        <w:jc w:val="center"/>
        <w:rPr>
          <w:rFonts w:ascii="宋体" w:hAnsi="宋体"/>
          <w:sz w:val="24"/>
        </w:rPr>
      </w:pPr>
      <w:bookmarkStart w:id="3" w:name="_Hlk148210255"/>
      <w:r w:rsidRPr="009671FF">
        <w:rPr>
          <w:rFonts w:ascii="宋体" w:hAnsi="宋体" w:hint="eastAsia"/>
          <w:sz w:val="24"/>
        </w:rPr>
        <w:t>第二节 三国两晋南北朝时期的廉洁文化</w:t>
      </w:r>
    </w:p>
    <w:p w:rsidR="00132C0E" w:rsidRDefault="00132C0E" w:rsidP="00563C9A">
      <w:pPr>
        <w:ind w:left="-141" w:firstLineChars="200" w:firstLine="420"/>
        <w:rPr>
          <w:rFonts w:eastAsia="黑体"/>
          <w:color w:val="000000"/>
        </w:rPr>
      </w:pPr>
      <w:r>
        <w:rPr>
          <w:rFonts w:eastAsia="黑体" w:hint="eastAsia"/>
          <w:color w:val="000000"/>
        </w:rPr>
        <w:t xml:space="preserve">    </w:t>
      </w:r>
      <w:r>
        <w:rPr>
          <w:rFonts w:eastAsia="黑体" w:hint="eastAsia"/>
          <w:color w:val="000000"/>
        </w:rPr>
        <w:t>一</w:t>
      </w:r>
      <w:r>
        <w:rPr>
          <w:rFonts w:eastAsia="黑体"/>
          <w:color w:val="000000"/>
        </w:rPr>
        <w:t>、</w:t>
      </w:r>
      <w:r>
        <w:rPr>
          <w:rFonts w:eastAsia="黑体" w:hint="eastAsia"/>
          <w:color w:val="000000"/>
        </w:rPr>
        <w:t>教学</w:t>
      </w:r>
      <w:r>
        <w:rPr>
          <w:rFonts w:eastAsia="黑体"/>
          <w:color w:val="000000"/>
        </w:rPr>
        <w:t>目标</w:t>
      </w:r>
    </w:p>
    <w:p w:rsidR="00132C0E" w:rsidRDefault="00132C0E" w:rsidP="00563C9A">
      <w:pPr>
        <w:ind w:left="-141" w:firstLineChars="350" w:firstLine="735"/>
        <w:rPr>
          <w:color w:val="000000"/>
        </w:rPr>
      </w:pPr>
      <w:r>
        <w:rPr>
          <w:rFonts w:hint="eastAsia"/>
          <w:color w:val="000000"/>
        </w:rPr>
        <w:t>（一）理解诸葛亮治蜀的廉洁文化思想</w:t>
      </w:r>
    </w:p>
    <w:p w:rsidR="00132C0E" w:rsidRDefault="00132C0E" w:rsidP="00563C9A">
      <w:pPr>
        <w:ind w:left="-141" w:firstLineChars="349" w:firstLine="733"/>
        <w:rPr>
          <w:color w:val="000000"/>
        </w:rPr>
      </w:pPr>
      <w:r>
        <w:rPr>
          <w:rFonts w:hint="eastAsia"/>
          <w:color w:val="000000"/>
        </w:rPr>
        <w:t>（二）熟悉嵇康的廉洁文化思想</w:t>
      </w:r>
    </w:p>
    <w:p w:rsidR="00132C0E" w:rsidRDefault="00132C0E" w:rsidP="00563C9A">
      <w:pPr>
        <w:ind w:left="-141" w:firstLineChars="350" w:firstLine="735"/>
        <w:rPr>
          <w:color w:val="000000"/>
        </w:rPr>
      </w:pPr>
      <w:r>
        <w:rPr>
          <w:rFonts w:hint="eastAsia"/>
          <w:color w:val="000000"/>
        </w:rPr>
        <w:t>（三）掌握周武帝的倡廉措施</w:t>
      </w:r>
    </w:p>
    <w:p w:rsidR="00132C0E" w:rsidRDefault="00132C0E" w:rsidP="00563C9A">
      <w:pPr>
        <w:ind w:left="-141" w:firstLineChars="200" w:firstLine="420"/>
        <w:rPr>
          <w:rFonts w:eastAsia="黑体"/>
          <w:color w:val="000000"/>
        </w:rPr>
      </w:pPr>
      <w:r>
        <w:rPr>
          <w:rFonts w:eastAsia="黑体" w:hint="eastAsia"/>
          <w:color w:val="000000"/>
        </w:rPr>
        <w:t xml:space="preserve">    </w:t>
      </w:r>
      <w:r>
        <w:rPr>
          <w:rFonts w:eastAsia="黑体" w:hint="eastAsia"/>
          <w:color w:val="000000"/>
        </w:rPr>
        <w:t>二、教学内容</w:t>
      </w:r>
    </w:p>
    <w:p w:rsidR="00132C0E" w:rsidRDefault="00132C0E" w:rsidP="00563C9A">
      <w:pPr>
        <w:ind w:left="-141" w:firstLineChars="350" w:firstLine="735"/>
        <w:rPr>
          <w:color w:val="000000"/>
        </w:rPr>
      </w:pPr>
      <w:r>
        <w:rPr>
          <w:rFonts w:hint="eastAsia"/>
          <w:color w:val="000000"/>
        </w:rPr>
        <w:t>（一）诸葛亮的倡廉措施</w:t>
      </w:r>
    </w:p>
    <w:p w:rsidR="00132C0E" w:rsidRDefault="00132C0E" w:rsidP="00563C9A">
      <w:pPr>
        <w:ind w:left="-141" w:firstLineChars="350" w:firstLine="735"/>
        <w:rPr>
          <w:color w:val="000000"/>
        </w:rPr>
      </w:pPr>
      <w:r>
        <w:rPr>
          <w:rFonts w:hint="eastAsia"/>
          <w:color w:val="000000"/>
        </w:rPr>
        <w:t>（二）嵇康为代表的魏晋风度</w:t>
      </w:r>
    </w:p>
    <w:p w:rsidR="00132C0E" w:rsidRDefault="00132C0E" w:rsidP="00563C9A">
      <w:pPr>
        <w:ind w:left="-141" w:firstLineChars="350" w:firstLine="735"/>
        <w:rPr>
          <w:color w:val="000000"/>
        </w:rPr>
      </w:pPr>
      <w:r>
        <w:rPr>
          <w:rFonts w:hint="eastAsia"/>
          <w:color w:val="000000"/>
        </w:rPr>
        <w:t>（三）王导的倡廉措施</w:t>
      </w:r>
    </w:p>
    <w:p w:rsidR="00132C0E" w:rsidRDefault="00132C0E" w:rsidP="00563C9A">
      <w:pPr>
        <w:ind w:left="-101" w:firstLine="40"/>
        <w:rPr>
          <w:rFonts w:eastAsia="黑体"/>
          <w:color w:val="000000"/>
        </w:rPr>
      </w:pPr>
      <w:r>
        <w:rPr>
          <w:rFonts w:eastAsia="黑体" w:hint="eastAsia"/>
          <w:color w:val="000000"/>
        </w:rPr>
        <w:t xml:space="preserve">    </w:t>
      </w:r>
      <w:r>
        <w:rPr>
          <w:rFonts w:eastAsia="黑体" w:hint="eastAsia"/>
          <w:color w:val="000000"/>
        </w:rPr>
        <w:t>三、教学学时安排</w:t>
      </w:r>
    </w:p>
    <w:p w:rsidR="00132C0E" w:rsidRPr="00A0175A" w:rsidRDefault="00132C0E" w:rsidP="00132C0E">
      <w:pPr>
        <w:ind w:leftChars="202" w:left="424" w:firstLineChars="200" w:firstLine="420"/>
      </w:pPr>
      <w:r w:rsidRPr="00A0175A">
        <w:t>2</w:t>
      </w:r>
      <w:r w:rsidRPr="00A0175A">
        <w:rPr>
          <w:rFonts w:hint="eastAsia"/>
        </w:rPr>
        <w:t>学时</w:t>
      </w:r>
    </w:p>
    <w:p w:rsidR="00132C0E" w:rsidRDefault="00132C0E" w:rsidP="00563C9A">
      <w:pPr>
        <w:ind w:left="-101" w:firstLine="40"/>
        <w:rPr>
          <w:rFonts w:eastAsia="黑体"/>
        </w:rPr>
      </w:pPr>
      <w:r>
        <w:rPr>
          <w:rFonts w:eastAsia="黑体" w:hint="eastAsia"/>
        </w:rPr>
        <w:t xml:space="preserve">    </w:t>
      </w:r>
      <w:r>
        <w:rPr>
          <w:rFonts w:eastAsia="黑体" w:hint="eastAsia"/>
        </w:rPr>
        <w:t>四、教学方法</w:t>
      </w:r>
    </w:p>
    <w:p w:rsidR="00132C0E" w:rsidRPr="00A0175A" w:rsidRDefault="00132C0E" w:rsidP="00132C0E">
      <w:pPr>
        <w:ind w:leftChars="202" w:left="424" w:firstLineChars="200" w:firstLine="420"/>
      </w:pPr>
      <w:r w:rsidRPr="00A0175A">
        <w:rPr>
          <w:rFonts w:hint="eastAsia"/>
        </w:rPr>
        <w:t>课堂讲授</w:t>
      </w:r>
    </w:p>
    <w:p w:rsidR="00132C0E" w:rsidRPr="009671FF" w:rsidRDefault="00132C0E" w:rsidP="00563C9A">
      <w:pPr>
        <w:ind w:left="-95" w:firstLine="46"/>
        <w:jc w:val="center"/>
        <w:rPr>
          <w:rFonts w:ascii="宋体" w:hAnsi="宋体"/>
          <w:sz w:val="24"/>
        </w:rPr>
      </w:pPr>
      <w:bookmarkStart w:id="4" w:name="_Hlk148210386"/>
      <w:bookmarkEnd w:id="3"/>
      <w:r w:rsidRPr="009671FF">
        <w:rPr>
          <w:rFonts w:ascii="宋体" w:hAnsi="宋体" w:hint="eastAsia"/>
          <w:sz w:val="24"/>
        </w:rPr>
        <w:t>第三节 隋唐时期、宋朝的廉洁文化</w:t>
      </w:r>
    </w:p>
    <w:p w:rsidR="00132C0E" w:rsidRDefault="00132C0E" w:rsidP="00563C9A">
      <w:pPr>
        <w:ind w:left="-141" w:firstLineChars="200" w:firstLine="420"/>
        <w:rPr>
          <w:rFonts w:eastAsia="黑体"/>
          <w:color w:val="000000"/>
        </w:rPr>
      </w:pPr>
      <w:r>
        <w:rPr>
          <w:rFonts w:eastAsia="黑体" w:hint="eastAsia"/>
          <w:color w:val="000000"/>
        </w:rPr>
        <w:t xml:space="preserve">    </w:t>
      </w:r>
      <w:r>
        <w:rPr>
          <w:rFonts w:eastAsia="黑体" w:hint="eastAsia"/>
          <w:color w:val="000000"/>
        </w:rPr>
        <w:t>一</w:t>
      </w:r>
      <w:r>
        <w:rPr>
          <w:rFonts w:eastAsia="黑体"/>
          <w:color w:val="000000"/>
        </w:rPr>
        <w:t>、</w:t>
      </w:r>
      <w:r>
        <w:rPr>
          <w:rFonts w:eastAsia="黑体" w:hint="eastAsia"/>
          <w:color w:val="000000"/>
        </w:rPr>
        <w:t>教学</w:t>
      </w:r>
      <w:r>
        <w:rPr>
          <w:rFonts w:eastAsia="黑体"/>
          <w:color w:val="000000"/>
        </w:rPr>
        <w:t>目标</w:t>
      </w:r>
    </w:p>
    <w:p w:rsidR="00132C0E" w:rsidRDefault="00132C0E" w:rsidP="00563C9A">
      <w:pPr>
        <w:ind w:left="-141" w:firstLineChars="350" w:firstLine="735"/>
        <w:rPr>
          <w:color w:val="000000"/>
        </w:rPr>
      </w:pPr>
      <w:r>
        <w:rPr>
          <w:rFonts w:hint="eastAsia"/>
          <w:color w:val="000000"/>
        </w:rPr>
        <w:t>（一）理解隋朝构建的监察制度</w:t>
      </w:r>
    </w:p>
    <w:p w:rsidR="00132C0E" w:rsidRDefault="00132C0E" w:rsidP="00563C9A">
      <w:pPr>
        <w:ind w:left="-141" w:firstLineChars="350" w:firstLine="735"/>
        <w:rPr>
          <w:color w:val="000000"/>
        </w:rPr>
      </w:pPr>
      <w:r>
        <w:rPr>
          <w:rFonts w:hint="eastAsia"/>
          <w:color w:val="000000"/>
        </w:rPr>
        <w:t>（二）熟悉“贞观之治”的廉洁文化成就</w:t>
      </w:r>
    </w:p>
    <w:p w:rsidR="00132C0E" w:rsidRDefault="00132C0E" w:rsidP="00563C9A">
      <w:pPr>
        <w:ind w:left="-141" w:firstLineChars="350" w:firstLine="735"/>
        <w:rPr>
          <w:color w:val="000000"/>
        </w:rPr>
      </w:pPr>
      <w:r>
        <w:rPr>
          <w:rFonts w:hint="eastAsia"/>
          <w:color w:val="000000"/>
        </w:rPr>
        <w:t>（三）掌握宋朝灭亡的原因</w:t>
      </w:r>
    </w:p>
    <w:p w:rsidR="00132C0E" w:rsidRDefault="00132C0E" w:rsidP="00563C9A">
      <w:pPr>
        <w:ind w:left="-141" w:firstLineChars="200" w:firstLine="420"/>
        <w:rPr>
          <w:rFonts w:eastAsia="黑体"/>
          <w:color w:val="000000"/>
        </w:rPr>
      </w:pPr>
      <w:r>
        <w:rPr>
          <w:rFonts w:eastAsia="黑体" w:hint="eastAsia"/>
          <w:color w:val="000000"/>
        </w:rPr>
        <w:t xml:space="preserve">    </w:t>
      </w:r>
      <w:r>
        <w:rPr>
          <w:rFonts w:eastAsia="黑体" w:hint="eastAsia"/>
          <w:color w:val="000000"/>
        </w:rPr>
        <w:t>二、教学内容</w:t>
      </w:r>
    </w:p>
    <w:p w:rsidR="00132C0E" w:rsidRDefault="00132C0E" w:rsidP="00563C9A">
      <w:pPr>
        <w:ind w:left="-141" w:firstLineChars="349" w:firstLine="733"/>
        <w:rPr>
          <w:color w:val="000000"/>
        </w:rPr>
      </w:pPr>
      <w:r>
        <w:rPr>
          <w:rFonts w:hint="eastAsia"/>
          <w:color w:val="000000"/>
        </w:rPr>
        <w:t>（一）隋朝的倡廉措施</w:t>
      </w:r>
    </w:p>
    <w:p w:rsidR="00132C0E" w:rsidRDefault="00132C0E" w:rsidP="00563C9A">
      <w:pPr>
        <w:ind w:left="-141" w:firstLineChars="350" w:firstLine="735"/>
        <w:rPr>
          <w:color w:val="000000"/>
        </w:rPr>
      </w:pPr>
      <w:r>
        <w:rPr>
          <w:rFonts w:hint="eastAsia"/>
          <w:color w:val="000000"/>
        </w:rPr>
        <w:t>（二）唐朝的倡廉措施</w:t>
      </w:r>
    </w:p>
    <w:p w:rsidR="00132C0E" w:rsidRDefault="00132C0E" w:rsidP="00563C9A">
      <w:pPr>
        <w:ind w:left="-141" w:firstLineChars="350" w:firstLine="735"/>
        <w:rPr>
          <w:color w:val="000000"/>
        </w:rPr>
      </w:pPr>
      <w:r>
        <w:rPr>
          <w:rFonts w:hint="eastAsia"/>
          <w:color w:val="000000"/>
        </w:rPr>
        <w:t>（三）宋朝政权腐败的危害</w:t>
      </w:r>
    </w:p>
    <w:p w:rsidR="00132C0E" w:rsidRDefault="00132C0E" w:rsidP="00563C9A">
      <w:pPr>
        <w:ind w:left="-101" w:firstLine="40"/>
        <w:rPr>
          <w:rFonts w:eastAsia="黑体"/>
          <w:color w:val="000000"/>
        </w:rPr>
      </w:pPr>
      <w:r>
        <w:rPr>
          <w:rFonts w:eastAsia="黑体" w:hint="eastAsia"/>
          <w:color w:val="000000"/>
        </w:rPr>
        <w:lastRenderedPageBreak/>
        <w:t xml:space="preserve">    </w:t>
      </w:r>
      <w:r>
        <w:rPr>
          <w:rFonts w:eastAsia="黑体" w:hint="eastAsia"/>
          <w:color w:val="000000"/>
        </w:rPr>
        <w:t>三、教学学时安排</w:t>
      </w:r>
    </w:p>
    <w:p w:rsidR="00132C0E" w:rsidRPr="00A0175A" w:rsidRDefault="00132C0E" w:rsidP="00132C0E">
      <w:pPr>
        <w:ind w:leftChars="202" w:left="424" w:firstLineChars="200" w:firstLine="420"/>
      </w:pPr>
      <w:r w:rsidRPr="00A0175A">
        <w:t>2</w:t>
      </w:r>
      <w:r w:rsidRPr="00A0175A">
        <w:rPr>
          <w:rFonts w:hint="eastAsia"/>
        </w:rPr>
        <w:t>学时</w:t>
      </w:r>
    </w:p>
    <w:p w:rsidR="00132C0E" w:rsidRDefault="00132C0E" w:rsidP="00563C9A">
      <w:pPr>
        <w:ind w:left="-101" w:firstLine="40"/>
        <w:rPr>
          <w:rFonts w:eastAsia="黑体"/>
        </w:rPr>
      </w:pPr>
      <w:r>
        <w:rPr>
          <w:rFonts w:eastAsia="黑体" w:hint="eastAsia"/>
        </w:rPr>
        <w:t xml:space="preserve">    </w:t>
      </w:r>
      <w:r>
        <w:rPr>
          <w:rFonts w:eastAsia="黑体" w:hint="eastAsia"/>
        </w:rPr>
        <w:t>四、教学方法</w:t>
      </w:r>
    </w:p>
    <w:p w:rsidR="00132C0E" w:rsidRPr="00A0175A" w:rsidRDefault="00132C0E" w:rsidP="00132C0E">
      <w:pPr>
        <w:ind w:leftChars="202" w:left="424" w:firstLineChars="200" w:firstLine="420"/>
      </w:pPr>
      <w:r w:rsidRPr="00A0175A">
        <w:rPr>
          <w:rFonts w:hint="eastAsia"/>
        </w:rPr>
        <w:t>课堂讲授</w:t>
      </w:r>
    </w:p>
    <w:p w:rsidR="00132C0E" w:rsidRPr="009671FF" w:rsidRDefault="00132C0E" w:rsidP="00563C9A">
      <w:pPr>
        <w:ind w:left="-95" w:firstLine="46"/>
        <w:jc w:val="center"/>
        <w:rPr>
          <w:rFonts w:ascii="宋体" w:hAnsi="宋体"/>
          <w:sz w:val="24"/>
        </w:rPr>
      </w:pPr>
      <w:r w:rsidRPr="009671FF">
        <w:rPr>
          <w:rFonts w:ascii="宋体" w:hAnsi="宋体" w:hint="eastAsia"/>
          <w:sz w:val="24"/>
        </w:rPr>
        <w:t>第四节 明朝的廉洁文化</w:t>
      </w:r>
    </w:p>
    <w:p w:rsidR="00132C0E" w:rsidRDefault="00132C0E" w:rsidP="00563C9A">
      <w:pPr>
        <w:ind w:left="-141" w:firstLineChars="200" w:firstLine="420"/>
        <w:rPr>
          <w:rFonts w:eastAsia="黑体"/>
          <w:color w:val="000000"/>
        </w:rPr>
      </w:pPr>
      <w:r>
        <w:rPr>
          <w:rFonts w:eastAsia="黑体" w:hint="eastAsia"/>
          <w:color w:val="000000"/>
        </w:rPr>
        <w:t xml:space="preserve">    </w:t>
      </w:r>
      <w:r>
        <w:rPr>
          <w:rFonts w:eastAsia="黑体" w:hint="eastAsia"/>
          <w:color w:val="000000"/>
        </w:rPr>
        <w:t>一</w:t>
      </w:r>
      <w:r>
        <w:rPr>
          <w:rFonts w:eastAsia="黑体"/>
          <w:color w:val="000000"/>
        </w:rPr>
        <w:t>、</w:t>
      </w:r>
      <w:r>
        <w:rPr>
          <w:rFonts w:eastAsia="黑体" w:hint="eastAsia"/>
          <w:color w:val="000000"/>
        </w:rPr>
        <w:t>教学</w:t>
      </w:r>
      <w:r>
        <w:rPr>
          <w:rFonts w:eastAsia="黑体"/>
          <w:color w:val="000000"/>
        </w:rPr>
        <w:t>目标</w:t>
      </w:r>
    </w:p>
    <w:p w:rsidR="00132C0E" w:rsidRDefault="00132C0E" w:rsidP="00563C9A">
      <w:pPr>
        <w:ind w:left="-141" w:firstLineChars="349" w:firstLine="733"/>
        <w:rPr>
          <w:color w:val="000000"/>
        </w:rPr>
      </w:pPr>
      <w:r>
        <w:rPr>
          <w:rFonts w:hint="eastAsia"/>
          <w:color w:val="000000"/>
        </w:rPr>
        <w:t>（一）理解明太祖的倡廉措施</w:t>
      </w:r>
    </w:p>
    <w:p w:rsidR="00132C0E" w:rsidRDefault="00132C0E" w:rsidP="00563C9A">
      <w:pPr>
        <w:ind w:left="-141" w:firstLineChars="350" w:firstLine="735"/>
        <w:rPr>
          <w:color w:val="000000"/>
        </w:rPr>
      </w:pPr>
      <w:r>
        <w:rPr>
          <w:rFonts w:hint="eastAsia"/>
          <w:color w:val="000000"/>
        </w:rPr>
        <w:t>（二）熟悉于谦的廉洁文化思想</w:t>
      </w:r>
    </w:p>
    <w:p w:rsidR="00132C0E" w:rsidRDefault="00132C0E" w:rsidP="00563C9A">
      <w:pPr>
        <w:ind w:left="-141" w:firstLineChars="350" w:firstLine="735"/>
        <w:rPr>
          <w:color w:val="000000"/>
        </w:rPr>
      </w:pPr>
      <w:r>
        <w:rPr>
          <w:rFonts w:hint="eastAsia"/>
          <w:color w:val="000000"/>
        </w:rPr>
        <w:t>（三）掌握张居正的廉洁文化思想</w:t>
      </w:r>
    </w:p>
    <w:p w:rsidR="00132C0E" w:rsidRDefault="00132C0E" w:rsidP="00563C9A">
      <w:pPr>
        <w:ind w:left="-141" w:firstLineChars="200" w:firstLine="420"/>
        <w:rPr>
          <w:rFonts w:eastAsia="黑体"/>
          <w:color w:val="000000"/>
        </w:rPr>
      </w:pPr>
      <w:r>
        <w:rPr>
          <w:rFonts w:eastAsia="黑体" w:hint="eastAsia"/>
          <w:color w:val="000000"/>
        </w:rPr>
        <w:t xml:space="preserve">    </w:t>
      </w:r>
      <w:r>
        <w:rPr>
          <w:rFonts w:eastAsia="黑体" w:hint="eastAsia"/>
          <w:color w:val="000000"/>
        </w:rPr>
        <w:t>二、教学内容</w:t>
      </w:r>
    </w:p>
    <w:p w:rsidR="00132C0E" w:rsidRDefault="00132C0E" w:rsidP="00563C9A">
      <w:pPr>
        <w:ind w:left="-141" w:firstLineChars="350" w:firstLine="735"/>
        <w:rPr>
          <w:color w:val="000000"/>
        </w:rPr>
      </w:pPr>
      <w:r>
        <w:rPr>
          <w:rFonts w:hint="eastAsia"/>
          <w:color w:val="000000"/>
        </w:rPr>
        <w:t>（一）明朝的廉洁文化</w:t>
      </w:r>
    </w:p>
    <w:p w:rsidR="00132C0E" w:rsidRDefault="00132C0E" w:rsidP="00563C9A">
      <w:pPr>
        <w:ind w:left="-141" w:firstLineChars="350" w:firstLine="735"/>
        <w:rPr>
          <w:color w:val="000000"/>
        </w:rPr>
      </w:pPr>
      <w:r>
        <w:rPr>
          <w:rFonts w:hint="eastAsia"/>
          <w:color w:val="000000"/>
        </w:rPr>
        <w:t>（二）于谦、张居正的廉洁文化思想</w:t>
      </w:r>
    </w:p>
    <w:p w:rsidR="00132C0E" w:rsidRDefault="00132C0E" w:rsidP="00563C9A">
      <w:pPr>
        <w:ind w:left="-141" w:firstLineChars="350" w:firstLine="735"/>
        <w:rPr>
          <w:color w:val="000000"/>
        </w:rPr>
      </w:pPr>
      <w:r>
        <w:rPr>
          <w:rFonts w:hint="eastAsia"/>
          <w:color w:val="000000"/>
        </w:rPr>
        <w:t>（三）万历皇帝的怠政与崇祯帝的倡廉措施</w:t>
      </w:r>
    </w:p>
    <w:p w:rsidR="00132C0E" w:rsidRDefault="00132C0E" w:rsidP="00563C9A">
      <w:pPr>
        <w:ind w:left="-101" w:firstLine="40"/>
        <w:rPr>
          <w:rFonts w:eastAsia="黑体"/>
          <w:color w:val="000000"/>
        </w:rPr>
      </w:pPr>
      <w:r>
        <w:rPr>
          <w:rFonts w:eastAsia="黑体" w:hint="eastAsia"/>
          <w:color w:val="000000"/>
        </w:rPr>
        <w:t xml:space="preserve">    </w:t>
      </w:r>
      <w:r>
        <w:rPr>
          <w:rFonts w:eastAsia="黑体" w:hint="eastAsia"/>
          <w:color w:val="000000"/>
        </w:rPr>
        <w:t>三、教学学时安排</w:t>
      </w:r>
    </w:p>
    <w:p w:rsidR="00132C0E" w:rsidRPr="00A0175A" w:rsidRDefault="00132C0E" w:rsidP="00132C0E">
      <w:pPr>
        <w:ind w:leftChars="202" w:left="424" w:firstLineChars="200" w:firstLine="420"/>
      </w:pPr>
      <w:r w:rsidRPr="00A0175A">
        <w:t>2</w:t>
      </w:r>
      <w:r w:rsidRPr="00A0175A">
        <w:rPr>
          <w:rFonts w:hint="eastAsia"/>
        </w:rPr>
        <w:t>学时</w:t>
      </w:r>
    </w:p>
    <w:p w:rsidR="00132C0E" w:rsidRDefault="00132C0E" w:rsidP="00563C9A">
      <w:pPr>
        <w:ind w:left="-101" w:firstLine="40"/>
        <w:rPr>
          <w:rFonts w:eastAsia="黑体"/>
        </w:rPr>
      </w:pPr>
      <w:r>
        <w:rPr>
          <w:rFonts w:eastAsia="黑体" w:hint="eastAsia"/>
        </w:rPr>
        <w:t xml:space="preserve">    </w:t>
      </w:r>
      <w:r>
        <w:rPr>
          <w:rFonts w:eastAsia="黑体" w:hint="eastAsia"/>
        </w:rPr>
        <w:t>四、教学方法</w:t>
      </w:r>
    </w:p>
    <w:p w:rsidR="00132C0E" w:rsidRPr="0027439D" w:rsidRDefault="00132C0E" w:rsidP="00132C0E">
      <w:pPr>
        <w:ind w:leftChars="202" w:left="424" w:firstLineChars="200" w:firstLine="420"/>
      </w:pPr>
      <w:r w:rsidRPr="00A0175A">
        <w:rPr>
          <w:rFonts w:hint="eastAsia"/>
        </w:rPr>
        <w:t>课堂讲授</w:t>
      </w:r>
    </w:p>
    <w:p w:rsidR="00132C0E" w:rsidRPr="009671FF" w:rsidRDefault="00132C0E" w:rsidP="00563C9A">
      <w:pPr>
        <w:ind w:left="-95" w:firstLine="46"/>
        <w:jc w:val="center"/>
        <w:rPr>
          <w:rFonts w:ascii="宋体" w:hAnsi="宋体"/>
          <w:sz w:val="24"/>
        </w:rPr>
      </w:pPr>
      <w:r w:rsidRPr="009671FF">
        <w:rPr>
          <w:rFonts w:ascii="宋体" w:hAnsi="宋体" w:hint="eastAsia"/>
          <w:sz w:val="24"/>
        </w:rPr>
        <w:t>第五节 清朝的廉洁文化</w:t>
      </w:r>
    </w:p>
    <w:p w:rsidR="00132C0E" w:rsidRDefault="00132C0E" w:rsidP="00563C9A">
      <w:pPr>
        <w:ind w:left="-141" w:firstLineChars="200" w:firstLine="420"/>
        <w:rPr>
          <w:rFonts w:eastAsia="黑体"/>
          <w:color w:val="000000"/>
        </w:rPr>
      </w:pPr>
      <w:r>
        <w:rPr>
          <w:rFonts w:eastAsia="黑体" w:hint="eastAsia"/>
          <w:color w:val="000000"/>
        </w:rPr>
        <w:t xml:space="preserve">    </w:t>
      </w:r>
      <w:r>
        <w:rPr>
          <w:rFonts w:eastAsia="黑体" w:hint="eastAsia"/>
          <w:color w:val="000000"/>
        </w:rPr>
        <w:t>一</w:t>
      </w:r>
      <w:r>
        <w:rPr>
          <w:rFonts w:eastAsia="黑体"/>
          <w:color w:val="000000"/>
        </w:rPr>
        <w:t>、</w:t>
      </w:r>
      <w:r>
        <w:rPr>
          <w:rFonts w:eastAsia="黑体" w:hint="eastAsia"/>
          <w:color w:val="000000"/>
        </w:rPr>
        <w:t>教学</w:t>
      </w:r>
      <w:r>
        <w:rPr>
          <w:rFonts w:eastAsia="黑体"/>
          <w:color w:val="000000"/>
        </w:rPr>
        <w:t>目标</w:t>
      </w:r>
    </w:p>
    <w:p w:rsidR="00132C0E" w:rsidRDefault="00132C0E" w:rsidP="00563C9A">
      <w:pPr>
        <w:ind w:left="-141" w:firstLineChars="349" w:firstLine="733"/>
        <w:rPr>
          <w:color w:val="000000"/>
        </w:rPr>
      </w:pPr>
      <w:r>
        <w:rPr>
          <w:rFonts w:hint="eastAsia"/>
          <w:color w:val="000000"/>
        </w:rPr>
        <w:t>（一）理解清朝的倡廉措施</w:t>
      </w:r>
    </w:p>
    <w:p w:rsidR="00132C0E" w:rsidRDefault="00132C0E" w:rsidP="00563C9A">
      <w:pPr>
        <w:ind w:left="-141" w:firstLineChars="350" w:firstLine="735"/>
        <w:rPr>
          <w:color w:val="000000"/>
        </w:rPr>
      </w:pPr>
      <w:r>
        <w:rPr>
          <w:rFonts w:hint="eastAsia"/>
          <w:color w:val="000000"/>
        </w:rPr>
        <w:t>（二）熟悉康熙帝的廉洁文化思想</w:t>
      </w:r>
    </w:p>
    <w:p w:rsidR="00132C0E" w:rsidRDefault="00132C0E" w:rsidP="00563C9A">
      <w:pPr>
        <w:ind w:left="-141" w:firstLineChars="350" w:firstLine="735"/>
        <w:rPr>
          <w:color w:val="000000"/>
        </w:rPr>
      </w:pPr>
      <w:r>
        <w:rPr>
          <w:rFonts w:hint="eastAsia"/>
          <w:color w:val="000000"/>
        </w:rPr>
        <w:t>（三）掌握雍正帝的廉洁文化思想</w:t>
      </w:r>
    </w:p>
    <w:p w:rsidR="00132C0E" w:rsidRDefault="00132C0E" w:rsidP="00563C9A">
      <w:pPr>
        <w:ind w:left="-141" w:firstLineChars="200" w:firstLine="420"/>
        <w:rPr>
          <w:rFonts w:eastAsia="黑体"/>
          <w:color w:val="000000"/>
        </w:rPr>
      </w:pPr>
      <w:r>
        <w:rPr>
          <w:rFonts w:eastAsia="黑体" w:hint="eastAsia"/>
          <w:color w:val="000000"/>
        </w:rPr>
        <w:t xml:space="preserve">    </w:t>
      </w:r>
      <w:r>
        <w:rPr>
          <w:rFonts w:eastAsia="黑体" w:hint="eastAsia"/>
          <w:color w:val="000000"/>
        </w:rPr>
        <w:t>二、教学内容</w:t>
      </w:r>
    </w:p>
    <w:p w:rsidR="00132C0E" w:rsidRDefault="00132C0E" w:rsidP="00563C9A">
      <w:pPr>
        <w:ind w:left="-141" w:firstLineChars="350" w:firstLine="735"/>
        <w:rPr>
          <w:color w:val="000000"/>
        </w:rPr>
      </w:pPr>
      <w:r>
        <w:rPr>
          <w:rFonts w:hint="eastAsia"/>
          <w:color w:val="000000"/>
        </w:rPr>
        <w:t>（一）清朝的廉洁文化</w:t>
      </w:r>
    </w:p>
    <w:p w:rsidR="00132C0E" w:rsidRDefault="00132C0E" w:rsidP="00563C9A">
      <w:pPr>
        <w:ind w:left="-141" w:firstLineChars="350" w:firstLine="735"/>
        <w:rPr>
          <w:color w:val="000000"/>
        </w:rPr>
      </w:pPr>
      <w:r>
        <w:rPr>
          <w:rFonts w:hint="eastAsia"/>
          <w:color w:val="000000"/>
        </w:rPr>
        <w:t>（二）康熙帝的倡廉措施</w:t>
      </w:r>
    </w:p>
    <w:p w:rsidR="00132C0E" w:rsidRDefault="00132C0E" w:rsidP="00563C9A">
      <w:pPr>
        <w:ind w:left="-141" w:firstLineChars="350" w:firstLine="735"/>
        <w:rPr>
          <w:color w:val="000000"/>
        </w:rPr>
      </w:pPr>
      <w:r>
        <w:rPr>
          <w:rFonts w:hint="eastAsia"/>
          <w:color w:val="000000"/>
        </w:rPr>
        <w:t>（三）雍正帝的倡廉措施</w:t>
      </w:r>
    </w:p>
    <w:p w:rsidR="00132C0E" w:rsidRDefault="00132C0E" w:rsidP="00563C9A">
      <w:pPr>
        <w:ind w:left="-101" w:firstLine="40"/>
        <w:rPr>
          <w:rFonts w:eastAsia="黑体"/>
          <w:color w:val="000000"/>
        </w:rPr>
      </w:pPr>
      <w:r>
        <w:rPr>
          <w:rFonts w:eastAsia="黑体" w:hint="eastAsia"/>
          <w:color w:val="000000"/>
        </w:rPr>
        <w:t xml:space="preserve">    </w:t>
      </w:r>
      <w:r>
        <w:rPr>
          <w:rFonts w:eastAsia="黑体" w:hint="eastAsia"/>
          <w:color w:val="000000"/>
        </w:rPr>
        <w:t>三、教学学时安排</w:t>
      </w:r>
    </w:p>
    <w:p w:rsidR="00132C0E" w:rsidRPr="00A0175A" w:rsidRDefault="00132C0E" w:rsidP="00132C0E">
      <w:pPr>
        <w:ind w:leftChars="202" w:left="424" w:firstLineChars="200" w:firstLine="420"/>
      </w:pPr>
      <w:r w:rsidRPr="00A0175A">
        <w:t>2</w:t>
      </w:r>
      <w:r w:rsidRPr="00A0175A">
        <w:rPr>
          <w:rFonts w:hint="eastAsia"/>
        </w:rPr>
        <w:t>学时</w:t>
      </w:r>
    </w:p>
    <w:p w:rsidR="00132C0E" w:rsidRDefault="00132C0E" w:rsidP="00563C9A">
      <w:pPr>
        <w:ind w:left="-101" w:firstLine="40"/>
        <w:rPr>
          <w:rFonts w:eastAsia="黑体"/>
        </w:rPr>
      </w:pPr>
      <w:r>
        <w:rPr>
          <w:rFonts w:eastAsia="黑体" w:hint="eastAsia"/>
        </w:rPr>
        <w:t xml:space="preserve">    </w:t>
      </w:r>
      <w:r>
        <w:rPr>
          <w:rFonts w:eastAsia="黑体" w:hint="eastAsia"/>
        </w:rPr>
        <w:t>四、教学方法</w:t>
      </w:r>
    </w:p>
    <w:p w:rsidR="00132C0E" w:rsidRPr="0027439D" w:rsidRDefault="00132C0E" w:rsidP="00132C0E">
      <w:pPr>
        <w:ind w:leftChars="202" w:left="424" w:firstLineChars="200" w:firstLine="420"/>
      </w:pPr>
      <w:r w:rsidRPr="00A0175A">
        <w:rPr>
          <w:rFonts w:hint="eastAsia"/>
        </w:rPr>
        <w:t>课堂讲授</w:t>
      </w:r>
    </w:p>
    <w:bookmarkEnd w:id="4"/>
    <w:p w:rsidR="00132C0E" w:rsidRDefault="00132C0E" w:rsidP="00563C9A">
      <w:pPr>
        <w:tabs>
          <w:tab w:val="left" w:pos="0"/>
        </w:tabs>
        <w:ind w:left="-88" w:firstLine="53"/>
        <w:rPr>
          <w:rFonts w:eastAsia="黑体"/>
          <w:sz w:val="28"/>
          <w:szCs w:val="28"/>
        </w:rPr>
      </w:pPr>
    </w:p>
    <w:p w:rsidR="00132C0E" w:rsidRPr="009671FF" w:rsidRDefault="00132C0E" w:rsidP="00563C9A">
      <w:pPr>
        <w:numPr>
          <w:ilvl w:val="0"/>
          <w:numId w:val="1"/>
        </w:numPr>
        <w:tabs>
          <w:tab w:val="clear" w:pos="750"/>
          <w:tab w:val="left" w:pos="0"/>
        </w:tabs>
        <w:ind w:left="-88" w:firstLine="53"/>
        <w:jc w:val="center"/>
        <w:rPr>
          <w:rFonts w:eastAsia="黑体"/>
          <w:sz w:val="28"/>
          <w:szCs w:val="28"/>
        </w:rPr>
      </w:pPr>
      <w:r>
        <w:rPr>
          <w:rFonts w:eastAsia="黑体" w:hint="eastAsia"/>
          <w:sz w:val="28"/>
          <w:szCs w:val="28"/>
        </w:rPr>
        <w:t xml:space="preserve"> </w:t>
      </w:r>
      <w:r w:rsidRPr="009671FF">
        <w:rPr>
          <w:rFonts w:eastAsia="黑体" w:hint="eastAsia"/>
          <w:sz w:val="28"/>
          <w:szCs w:val="28"/>
        </w:rPr>
        <w:t>大学生廉洁修身与从业风险防范</w:t>
      </w:r>
    </w:p>
    <w:p w:rsidR="00132C0E" w:rsidRDefault="00132C0E" w:rsidP="00563C9A">
      <w:pPr>
        <w:ind w:left="-141" w:firstLineChars="200" w:firstLine="420"/>
        <w:rPr>
          <w:rFonts w:eastAsia="黑体"/>
        </w:rPr>
      </w:pPr>
    </w:p>
    <w:p w:rsidR="00132C0E" w:rsidRPr="00B63477" w:rsidRDefault="00132C0E" w:rsidP="00563C9A">
      <w:pPr>
        <w:ind w:left="-95" w:firstLine="46"/>
        <w:jc w:val="center"/>
        <w:rPr>
          <w:rFonts w:eastAsia="黑体"/>
          <w:sz w:val="30"/>
        </w:rPr>
      </w:pPr>
      <w:r w:rsidRPr="009671FF">
        <w:rPr>
          <w:rFonts w:ascii="宋体" w:hAnsi="宋体" w:hint="eastAsia"/>
          <w:sz w:val="24"/>
        </w:rPr>
        <w:t>第一节 大学生廉洁修身概述</w:t>
      </w:r>
    </w:p>
    <w:p w:rsidR="00132C0E" w:rsidRPr="002E6ABA" w:rsidRDefault="00132C0E" w:rsidP="00563C9A">
      <w:pPr>
        <w:ind w:left="-141" w:firstLineChars="200" w:firstLine="420"/>
        <w:rPr>
          <w:rFonts w:eastAsia="黑体"/>
        </w:rPr>
      </w:pPr>
      <w:r>
        <w:rPr>
          <w:rFonts w:eastAsia="黑体" w:hint="eastAsia"/>
        </w:rPr>
        <w:t xml:space="preserve">    </w:t>
      </w:r>
      <w:r w:rsidRPr="002E6ABA">
        <w:rPr>
          <w:rFonts w:eastAsia="黑体" w:hint="eastAsia"/>
        </w:rPr>
        <w:t>一</w:t>
      </w:r>
      <w:r w:rsidRPr="002E6ABA">
        <w:rPr>
          <w:rFonts w:eastAsia="黑体"/>
        </w:rPr>
        <w:t>、</w:t>
      </w:r>
      <w:r w:rsidRPr="002E6ABA">
        <w:rPr>
          <w:rFonts w:eastAsia="黑体" w:hint="eastAsia"/>
        </w:rPr>
        <w:t>教学</w:t>
      </w:r>
      <w:r w:rsidRPr="002E6ABA">
        <w:rPr>
          <w:rFonts w:eastAsia="黑体"/>
        </w:rPr>
        <w:t>目标</w:t>
      </w:r>
    </w:p>
    <w:p w:rsidR="00132C0E" w:rsidRPr="00E54CE8" w:rsidRDefault="00132C0E" w:rsidP="00563C9A">
      <w:pPr>
        <w:ind w:left="-141" w:firstLineChars="350" w:firstLine="735"/>
      </w:pPr>
      <w:r w:rsidRPr="00E54CE8">
        <w:rPr>
          <w:rFonts w:hint="eastAsia"/>
        </w:rPr>
        <w:t>（一）理解</w:t>
      </w:r>
      <w:r>
        <w:rPr>
          <w:rFonts w:hint="eastAsia"/>
        </w:rPr>
        <w:t>大学生廉洁修身核心价值观的养成</w:t>
      </w:r>
    </w:p>
    <w:p w:rsidR="00132C0E" w:rsidRPr="00E54CE8" w:rsidRDefault="00132C0E" w:rsidP="00132C0E">
      <w:pPr>
        <w:ind w:leftChars="202" w:left="424" w:firstLineChars="150" w:firstLine="315"/>
      </w:pPr>
      <w:r w:rsidRPr="00E54CE8">
        <w:rPr>
          <w:rFonts w:hint="eastAsia"/>
        </w:rPr>
        <w:t>（二）熟悉</w:t>
      </w:r>
      <w:r>
        <w:rPr>
          <w:rFonts w:hint="eastAsia"/>
        </w:rPr>
        <w:t>大学生廉洁修身行为的养成</w:t>
      </w:r>
    </w:p>
    <w:p w:rsidR="00132C0E" w:rsidRPr="00E54CE8" w:rsidRDefault="00132C0E" w:rsidP="00132C0E">
      <w:pPr>
        <w:ind w:leftChars="202" w:left="424" w:firstLineChars="150" w:firstLine="315"/>
      </w:pPr>
      <w:r w:rsidRPr="00E54CE8">
        <w:rPr>
          <w:rFonts w:hint="eastAsia"/>
        </w:rPr>
        <w:t>（三）掌握</w:t>
      </w:r>
      <w:r>
        <w:rPr>
          <w:rFonts w:hint="eastAsia"/>
        </w:rPr>
        <w:t>大学生廉洁修身的基本内容</w:t>
      </w:r>
    </w:p>
    <w:p w:rsidR="00132C0E" w:rsidRPr="002E6ABA" w:rsidRDefault="00132C0E" w:rsidP="00563C9A">
      <w:pPr>
        <w:ind w:left="-141" w:firstLineChars="200" w:firstLine="420"/>
        <w:rPr>
          <w:rFonts w:eastAsia="黑体"/>
        </w:rPr>
      </w:pPr>
      <w:r>
        <w:rPr>
          <w:rFonts w:eastAsia="黑体" w:hint="eastAsia"/>
        </w:rPr>
        <w:t xml:space="preserve">    </w:t>
      </w:r>
      <w:r w:rsidRPr="002E6ABA">
        <w:rPr>
          <w:rFonts w:eastAsia="黑体" w:hint="eastAsia"/>
        </w:rPr>
        <w:t>二、教学内容</w:t>
      </w:r>
    </w:p>
    <w:p w:rsidR="00132C0E" w:rsidRPr="00E54CE8" w:rsidRDefault="00132C0E" w:rsidP="00132C0E">
      <w:pPr>
        <w:ind w:leftChars="202" w:left="424" w:firstLineChars="150" w:firstLine="315"/>
      </w:pPr>
      <w:r w:rsidRPr="00E54CE8">
        <w:rPr>
          <w:rFonts w:hint="eastAsia"/>
        </w:rPr>
        <w:t>（一）</w:t>
      </w:r>
      <w:r>
        <w:rPr>
          <w:rFonts w:hint="eastAsia"/>
        </w:rPr>
        <w:t>大学生廉洁修身核心价值观的养成</w:t>
      </w:r>
    </w:p>
    <w:p w:rsidR="00132C0E" w:rsidRPr="00E54CE8" w:rsidRDefault="00132C0E" w:rsidP="00132C0E">
      <w:pPr>
        <w:ind w:leftChars="202" w:left="424" w:firstLineChars="150" w:firstLine="315"/>
      </w:pPr>
      <w:r w:rsidRPr="00E54CE8">
        <w:rPr>
          <w:rFonts w:hint="eastAsia"/>
        </w:rPr>
        <w:t>（二）</w:t>
      </w:r>
      <w:r>
        <w:rPr>
          <w:rFonts w:hint="eastAsia"/>
        </w:rPr>
        <w:t>大学生廉洁修身的基本内容</w:t>
      </w:r>
    </w:p>
    <w:p w:rsidR="00132C0E" w:rsidRPr="002E6ABA" w:rsidRDefault="00132C0E" w:rsidP="00563C9A">
      <w:pPr>
        <w:ind w:left="-141" w:firstLineChars="200" w:firstLine="420"/>
        <w:rPr>
          <w:rFonts w:eastAsia="黑体"/>
        </w:rPr>
      </w:pPr>
      <w:r>
        <w:rPr>
          <w:rFonts w:eastAsia="黑体" w:hint="eastAsia"/>
        </w:rPr>
        <w:t xml:space="preserve">    </w:t>
      </w:r>
      <w:r>
        <w:rPr>
          <w:rFonts w:eastAsia="黑体" w:hint="eastAsia"/>
        </w:rPr>
        <w:t>三、</w:t>
      </w:r>
      <w:r w:rsidRPr="002E6ABA">
        <w:rPr>
          <w:rFonts w:eastAsia="黑体" w:hint="eastAsia"/>
        </w:rPr>
        <w:t>教学学时安排</w:t>
      </w:r>
    </w:p>
    <w:p w:rsidR="00132C0E" w:rsidRPr="00A0175A" w:rsidRDefault="00132C0E" w:rsidP="00132C0E">
      <w:pPr>
        <w:ind w:leftChars="202" w:left="424" w:firstLineChars="200" w:firstLine="420"/>
      </w:pPr>
      <w:r w:rsidRPr="00A0175A">
        <w:lastRenderedPageBreak/>
        <w:t>1</w:t>
      </w:r>
      <w:r w:rsidRPr="00A0175A">
        <w:rPr>
          <w:rFonts w:hint="eastAsia"/>
        </w:rPr>
        <w:t>学时</w:t>
      </w:r>
    </w:p>
    <w:p w:rsidR="00132C0E" w:rsidRPr="002E6ABA" w:rsidRDefault="00132C0E" w:rsidP="00563C9A">
      <w:pPr>
        <w:ind w:left="-141" w:firstLineChars="200" w:firstLine="420"/>
        <w:rPr>
          <w:rFonts w:eastAsia="黑体"/>
        </w:rPr>
      </w:pPr>
      <w:r>
        <w:rPr>
          <w:rFonts w:eastAsia="黑体" w:hint="eastAsia"/>
        </w:rPr>
        <w:t xml:space="preserve">    </w:t>
      </w:r>
      <w:r w:rsidRPr="002E6ABA">
        <w:rPr>
          <w:rFonts w:eastAsia="黑体" w:hint="eastAsia"/>
        </w:rPr>
        <w:t>四、教学方法</w:t>
      </w:r>
    </w:p>
    <w:p w:rsidR="00132C0E" w:rsidRPr="00A0175A" w:rsidRDefault="00132C0E" w:rsidP="00132C0E">
      <w:pPr>
        <w:ind w:leftChars="202" w:left="424" w:firstLineChars="200" w:firstLine="420"/>
      </w:pPr>
      <w:r w:rsidRPr="00A0175A">
        <w:rPr>
          <w:rFonts w:hint="eastAsia"/>
        </w:rPr>
        <w:t>课堂讲授</w:t>
      </w:r>
    </w:p>
    <w:p w:rsidR="00132C0E" w:rsidRPr="009671FF" w:rsidRDefault="00132C0E" w:rsidP="00563C9A">
      <w:pPr>
        <w:ind w:left="-95" w:firstLine="46"/>
        <w:jc w:val="center"/>
        <w:rPr>
          <w:rFonts w:ascii="宋体" w:hAnsi="宋体"/>
          <w:sz w:val="24"/>
        </w:rPr>
      </w:pPr>
      <w:r w:rsidRPr="009671FF">
        <w:rPr>
          <w:rFonts w:ascii="宋体" w:hAnsi="宋体" w:hint="eastAsia"/>
          <w:sz w:val="24"/>
        </w:rPr>
        <w:t>第二节 大学生廉洁从业风险防控</w:t>
      </w:r>
    </w:p>
    <w:p w:rsidR="00132C0E" w:rsidRPr="002E6ABA" w:rsidRDefault="00132C0E" w:rsidP="00563C9A">
      <w:pPr>
        <w:ind w:left="-141" w:firstLineChars="200" w:firstLine="420"/>
        <w:rPr>
          <w:rFonts w:eastAsia="黑体"/>
        </w:rPr>
      </w:pPr>
      <w:r>
        <w:rPr>
          <w:rFonts w:eastAsia="黑体" w:hint="eastAsia"/>
        </w:rPr>
        <w:t xml:space="preserve">    </w:t>
      </w:r>
      <w:r w:rsidRPr="002E6ABA">
        <w:rPr>
          <w:rFonts w:eastAsia="黑体" w:hint="eastAsia"/>
        </w:rPr>
        <w:t>一</w:t>
      </w:r>
      <w:r w:rsidRPr="002E6ABA">
        <w:rPr>
          <w:rFonts w:eastAsia="黑体"/>
        </w:rPr>
        <w:t>、</w:t>
      </w:r>
      <w:r w:rsidRPr="002E6ABA">
        <w:rPr>
          <w:rFonts w:eastAsia="黑体" w:hint="eastAsia"/>
        </w:rPr>
        <w:t>教学</w:t>
      </w:r>
      <w:r w:rsidRPr="002E6ABA">
        <w:rPr>
          <w:rFonts w:eastAsia="黑体"/>
        </w:rPr>
        <w:t>目标</w:t>
      </w:r>
    </w:p>
    <w:p w:rsidR="00132C0E" w:rsidRPr="00E54CE8" w:rsidRDefault="00132C0E" w:rsidP="00563C9A">
      <w:pPr>
        <w:ind w:left="-141" w:firstLineChars="350" w:firstLine="735"/>
      </w:pPr>
      <w:r w:rsidRPr="00E54CE8">
        <w:rPr>
          <w:rFonts w:hint="eastAsia"/>
        </w:rPr>
        <w:t>（一）理解</w:t>
      </w:r>
      <w:r>
        <w:rPr>
          <w:rFonts w:hint="eastAsia"/>
        </w:rPr>
        <w:t>医疗卫生领域内廉洁从业风险</w:t>
      </w:r>
    </w:p>
    <w:p w:rsidR="00132C0E" w:rsidRPr="00E54CE8" w:rsidRDefault="00132C0E" w:rsidP="00132C0E">
      <w:pPr>
        <w:ind w:leftChars="202" w:left="424" w:firstLineChars="150" w:firstLine="315"/>
      </w:pPr>
      <w:r w:rsidRPr="00E54CE8">
        <w:rPr>
          <w:rFonts w:hint="eastAsia"/>
        </w:rPr>
        <w:t>（二）</w:t>
      </w:r>
      <w:r>
        <w:rPr>
          <w:rFonts w:hint="eastAsia"/>
        </w:rPr>
        <w:t>熟悉商业贿赂犯罪的内涵及犯罪类型</w:t>
      </w:r>
    </w:p>
    <w:p w:rsidR="00132C0E" w:rsidRPr="00E54CE8" w:rsidRDefault="00132C0E" w:rsidP="00132C0E">
      <w:pPr>
        <w:ind w:leftChars="202" w:left="424" w:firstLineChars="150" w:firstLine="315"/>
      </w:pPr>
      <w:r w:rsidRPr="00E54CE8">
        <w:rPr>
          <w:rFonts w:hint="eastAsia"/>
        </w:rPr>
        <w:t>（三）掌握</w:t>
      </w:r>
      <w:r>
        <w:rPr>
          <w:rFonts w:hint="eastAsia"/>
        </w:rPr>
        <w:t>刑法有关职务犯罪的相关规定</w:t>
      </w:r>
    </w:p>
    <w:p w:rsidR="00132C0E" w:rsidRPr="002E6ABA" w:rsidRDefault="00132C0E" w:rsidP="00563C9A">
      <w:pPr>
        <w:ind w:left="-141" w:firstLineChars="200" w:firstLine="420"/>
        <w:rPr>
          <w:rFonts w:eastAsia="黑体"/>
        </w:rPr>
      </w:pPr>
      <w:r>
        <w:rPr>
          <w:rFonts w:eastAsia="黑体" w:hint="eastAsia"/>
        </w:rPr>
        <w:t xml:space="preserve">    </w:t>
      </w:r>
      <w:r w:rsidRPr="002E6ABA">
        <w:rPr>
          <w:rFonts w:eastAsia="黑体" w:hint="eastAsia"/>
        </w:rPr>
        <w:t>二、教学内容</w:t>
      </w:r>
    </w:p>
    <w:p w:rsidR="00132C0E" w:rsidRPr="00E54CE8" w:rsidRDefault="00132C0E" w:rsidP="00132C0E">
      <w:pPr>
        <w:ind w:leftChars="202" w:left="424" w:firstLineChars="150" w:firstLine="315"/>
      </w:pPr>
      <w:r w:rsidRPr="00E54CE8">
        <w:rPr>
          <w:rFonts w:hint="eastAsia"/>
        </w:rPr>
        <w:t>（一）</w:t>
      </w:r>
      <w:r>
        <w:rPr>
          <w:rFonts w:hint="eastAsia"/>
        </w:rPr>
        <w:t>医疗卫生领域内廉洁从业</w:t>
      </w:r>
    </w:p>
    <w:p w:rsidR="00132C0E" w:rsidRPr="00E54CE8" w:rsidRDefault="00132C0E" w:rsidP="00132C0E">
      <w:pPr>
        <w:ind w:leftChars="202" w:left="424" w:firstLineChars="150" w:firstLine="315"/>
      </w:pPr>
      <w:r w:rsidRPr="00E54CE8">
        <w:rPr>
          <w:rFonts w:hint="eastAsia"/>
        </w:rPr>
        <w:t>（二）</w:t>
      </w:r>
      <w:r>
        <w:rPr>
          <w:rFonts w:hint="eastAsia"/>
        </w:rPr>
        <w:t>医疗卫生领域外廉洁从业</w:t>
      </w:r>
    </w:p>
    <w:p w:rsidR="00132C0E" w:rsidRPr="002E6ABA" w:rsidRDefault="00132C0E" w:rsidP="00563C9A">
      <w:pPr>
        <w:ind w:left="-141" w:firstLineChars="200" w:firstLine="420"/>
        <w:rPr>
          <w:rFonts w:eastAsia="黑体"/>
        </w:rPr>
      </w:pPr>
      <w:r>
        <w:rPr>
          <w:rFonts w:eastAsia="黑体" w:hint="eastAsia"/>
        </w:rPr>
        <w:t xml:space="preserve">    </w:t>
      </w:r>
      <w:r>
        <w:rPr>
          <w:rFonts w:eastAsia="黑体" w:hint="eastAsia"/>
        </w:rPr>
        <w:t>三、</w:t>
      </w:r>
      <w:r w:rsidRPr="002E6ABA">
        <w:rPr>
          <w:rFonts w:eastAsia="黑体" w:hint="eastAsia"/>
        </w:rPr>
        <w:t>教学学时安排</w:t>
      </w:r>
    </w:p>
    <w:p w:rsidR="00132C0E" w:rsidRPr="00A0175A" w:rsidRDefault="00132C0E" w:rsidP="00132C0E">
      <w:pPr>
        <w:ind w:leftChars="202" w:left="424" w:firstLineChars="200" w:firstLine="420"/>
      </w:pPr>
      <w:r w:rsidRPr="00A0175A">
        <w:t>1</w:t>
      </w:r>
      <w:r w:rsidRPr="00A0175A">
        <w:rPr>
          <w:rFonts w:hint="eastAsia"/>
        </w:rPr>
        <w:t>学时</w:t>
      </w:r>
    </w:p>
    <w:p w:rsidR="00132C0E" w:rsidRPr="002E6ABA" w:rsidRDefault="00132C0E" w:rsidP="00563C9A">
      <w:pPr>
        <w:ind w:left="-141" w:firstLineChars="200" w:firstLine="420"/>
        <w:rPr>
          <w:rFonts w:eastAsia="黑体"/>
        </w:rPr>
      </w:pPr>
      <w:r>
        <w:rPr>
          <w:rFonts w:eastAsia="黑体" w:hint="eastAsia"/>
        </w:rPr>
        <w:t xml:space="preserve">    </w:t>
      </w:r>
      <w:r w:rsidRPr="002E6ABA">
        <w:rPr>
          <w:rFonts w:eastAsia="黑体" w:hint="eastAsia"/>
        </w:rPr>
        <w:t>四、教学方法</w:t>
      </w:r>
    </w:p>
    <w:p w:rsidR="00132C0E" w:rsidRPr="00A0175A" w:rsidRDefault="00132C0E" w:rsidP="00132C0E">
      <w:pPr>
        <w:ind w:leftChars="202" w:left="424" w:firstLineChars="200" w:firstLine="420"/>
      </w:pPr>
      <w:r w:rsidRPr="00A0175A">
        <w:rPr>
          <w:rFonts w:hint="eastAsia"/>
        </w:rPr>
        <w:t>课堂讲授</w:t>
      </w:r>
    </w:p>
    <w:p w:rsidR="00F14795" w:rsidRDefault="00F14795" w:rsidP="00563C9A">
      <w:pPr>
        <w:ind w:left="-101" w:firstLine="40"/>
      </w:pPr>
    </w:p>
    <w:p w:rsidR="00F14795" w:rsidRDefault="00F14795" w:rsidP="00563C9A">
      <w:pPr>
        <w:ind w:left="-101" w:firstLine="40"/>
      </w:pPr>
    </w:p>
    <w:sectPr w:rsidR="00F14795" w:rsidSect="00D11F7F">
      <w:footerReference w:type="default" r:id="rId9"/>
      <w:pgSz w:w="11906" w:h="16838"/>
      <w:pgMar w:top="1418" w:right="1134" w:bottom="1418"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53F" w:rsidRDefault="00EF753F" w:rsidP="00563C9A">
      <w:pPr>
        <w:ind w:left="-101" w:firstLine="40"/>
      </w:pPr>
      <w:r>
        <w:separator/>
      </w:r>
    </w:p>
  </w:endnote>
  <w:endnote w:type="continuationSeparator" w:id="0">
    <w:p w:rsidR="00EF753F" w:rsidRDefault="00EF753F" w:rsidP="00563C9A">
      <w:pPr>
        <w:ind w:left="-101" w:firstLine="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6240609"/>
      <w:docPartObj>
        <w:docPartGallery w:val="Page Numbers (Bottom of Page)"/>
        <w:docPartUnique/>
      </w:docPartObj>
    </w:sdtPr>
    <w:sdtEndPr/>
    <w:sdtContent>
      <w:p w:rsidR="00563C9A" w:rsidRDefault="00563C9A" w:rsidP="00563C9A">
        <w:pPr>
          <w:pStyle w:val="a3"/>
        </w:pPr>
        <w:r>
          <w:fldChar w:fldCharType="begin"/>
        </w:r>
        <w:r>
          <w:instrText>PAGE   \* MERGEFORMAT</w:instrText>
        </w:r>
        <w:r>
          <w:fldChar w:fldCharType="separate"/>
        </w:r>
        <w:r w:rsidR="00D11F7F" w:rsidRPr="00D11F7F">
          <w:rPr>
            <w:noProof/>
            <w:lang w:val="zh-CN"/>
          </w:rPr>
          <w:t>4</w:t>
        </w:r>
        <w:r>
          <w:fldChar w:fldCharType="end"/>
        </w:r>
      </w:p>
    </w:sdtContent>
  </w:sdt>
  <w:p w:rsidR="00563C9A" w:rsidRDefault="00563C9A" w:rsidP="00563C9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53F" w:rsidRDefault="00EF753F" w:rsidP="00563C9A">
      <w:pPr>
        <w:ind w:left="-101" w:firstLine="40"/>
      </w:pPr>
      <w:r>
        <w:separator/>
      </w:r>
    </w:p>
  </w:footnote>
  <w:footnote w:type="continuationSeparator" w:id="0">
    <w:p w:rsidR="00EF753F" w:rsidRDefault="00EF753F" w:rsidP="00563C9A">
      <w:pPr>
        <w:ind w:left="-101" w:firstLine="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0340C"/>
    <w:multiLevelType w:val="multilevel"/>
    <w:tmpl w:val="08E0340C"/>
    <w:lvl w:ilvl="0">
      <w:start w:val="1"/>
      <w:numFmt w:val="japaneseCounting"/>
      <w:lvlText w:val="第%1章"/>
      <w:lvlJc w:val="left"/>
      <w:pPr>
        <w:tabs>
          <w:tab w:val="num" w:pos="750"/>
        </w:tabs>
        <w:ind w:left="750" w:hanging="750"/>
      </w:pPr>
      <w:rPr>
        <w:rFonts w:hint="eastAsia"/>
      </w:rPr>
    </w:lvl>
    <w:lvl w:ilvl="1">
      <w:start w:val="1"/>
      <w:numFmt w:val="japaneseCounting"/>
      <w:lvlText w:val="%2、"/>
      <w:lvlJc w:val="left"/>
      <w:pPr>
        <w:tabs>
          <w:tab w:val="num" w:pos="840"/>
        </w:tabs>
        <w:ind w:left="840" w:hanging="420"/>
      </w:pPr>
      <w:rPr>
        <w:rFonts w:hint="eastAsia"/>
      </w:rPr>
    </w:lvl>
    <w:lvl w:ilvl="2">
      <w:start w:val="1"/>
      <w:numFmt w:val="decimal"/>
      <w:lvlText w:val="%3."/>
      <w:lvlJc w:val="left"/>
      <w:pPr>
        <w:tabs>
          <w:tab w:val="num" w:pos="1200"/>
        </w:tabs>
        <w:ind w:left="1200" w:hanging="360"/>
      </w:pPr>
      <w:rPr>
        <w:rFonts w:hint="eastAsia"/>
      </w:rPr>
    </w:lvl>
    <w:lvl w:ilvl="3">
      <w:start w:val="1"/>
      <w:numFmt w:val="decimal"/>
      <w:lvlText w:val="（%4）"/>
      <w:lvlJc w:val="left"/>
      <w:pPr>
        <w:tabs>
          <w:tab w:val="num" w:pos="1980"/>
        </w:tabs>
        <w:ind w:left="1980" w:hanging="72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hOTE3MjI5YTkwY2E0MGIxNDk3ODRmN2ZmNGUzMmUifQ=="/>
  </w:docVars>
  <w:rsids>
    <w:rsidRoot w:val="00067467"/>
    <w:rsid w:val="00067467"/>
    <w:rsid w:val="00132C0E"/>
    <w:rsid w:val="003E384D"/>
    <w:rsid w:val="00426D4C"/>
    <w:rsid w:val="004367E2"/>
    <w:rsid w:val="0049655C"/>
    <w:rsid w:val="00563C9A"/>
    <w:rsid w:val="005B20F9"/>
    <w:rsid w:val="0067510D"/>
    <w:rsid w:val="009C5978"/>
    <w:rsid w:val="00BD72D8"/>
    <w:rsid w:val="00CC128B"/>
    <w:rsid w:val="00D11F7F"/>
    <w:rsid w:val="00E01413"/>
    <w:rsid w:val="00EF753F"/>
    <w:rsid w:val="00F14795"/>
    <w:rsid w:val="00F64A33"/>
    <w:rsid w:val="06F04422"/>
    <w:rsid w:val="15D459EC"/>
    <w:rsid w:val="245C4A01"/>
    <w:rsid w:val="29C35866"/>
    <w:rsid w:val="2ED23616"/>
    <w:rsid w:val="395A4960"/>
    <w:rsid w:val="4347117C"/>
    <w:rsid w:val="49353CB9"/>
    <w:rsid w:val="4B797B0F"/>
    <w:rsid w:val="5B4876F8"/>
    <w:rsid w:val="5F860B68"/>
    <w:rsid w:val="606065F3"/>
    <w:rsid w:val="7C0F0231"/>
    <w:rsid w:val="7D250FF6"/>
    <w:rsid w:val="7F314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563C9A"/>
    <w:pPr>
      <w:tabs>
        <w:tab w:val="center" w:pos="4153"/>
        <w:tab w:val="right" w:pos="8306"/>
      </w:tabs>
      <w:snapToGrid w:val="0"/>
      <w:jc w:val="center"/>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uiPriority w:val="99"/>
    <w:rsid w:val="00563C9A"/>
    <w:rPr>
      <w:kern w:val="2"/>
      <w:sz w:val="18"/>
      <w:szCs w:val="18"/>
    </w:rPr>
  </w:style>
  <w:style w:type="paragraph" w:styleId="a5">
    <w:name w:val="Balloon Text"/>
    <w:basedOn w:val="a"/>
    <w:link w:val="Char1"/>
    <w:uiPriority w:val="99"/>
    <w:semiHidden/>
    <w:unhideWhenUsed/>
    <w:rsid w:val="0049655C"/>
    <w:rPr>
      <w:sz w:val="18"/>
      <w:szCs w:val="18"/>
    </w:rPr>
  </w:style>
  <w:style w:type="character" w:customStyle="1" w:styleId="Char1">
    <w:name w:val="批注框文本 Char"/>
    <w:basedOn w:val="a0"/>
    <w:link w:val="a5"/>
    <w:uiPriority w:val="99"/>
    <w:semiHidden/>
    <w:rsid w:val="0049655C"/>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563C9A"/>
    <w:pPr>
      <w:tabs>
        <w:tab w:val="center" w:pos="4153"/>
        <w:tab w:val="right" w:pos="8306"/>
      </w:tabs>
      <w:snapToGrid w:val="0"/>
      <w:jc w:val="center"/>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uiPriority w:val="99"/>
    <w:rsid w:val="00563C9A"/>
    <w:rPr>
      <w:kern w:val="2"/>
      <w:sz w:val="18"/>
      <w:szCs w:val="18"/>
    </w:rPr>
  </w:style>
  <w:style w:type="paragraph" w:styleId="a5">
    <w:name w:val="Balloon Text"/>
    <w:basedOn w:val="a"/>
    <w:link w:val="Char1"/>
    <w:uiPriority w:val="99"/>
    <w:semiHidden/>
    <w:unhideWhenUsed/>
    <w:rsid w:val="0049655C"/>
    <w:rPr>
      <w:sz w:val="18"/>
      <w:szCs w:val="18"/>
    </w:rPr>
  </w:style>
  <w:style w:type="character" w:customStyle="1" w:styleId="Char1">
    <w:name w:val="批注框文本 Char"/>
    <w:basedOn w:val="a0"/>
    <w:link w:val="a5"/>
    <w:uiPriority w:val="99"/>
    <w:semiHidden/>
    <w:rsid w:val="0049655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287</Words>
  <Characters>1640</Characters>
  <Application>Microsoft Office Word</Application>
  <DocSecurity>0</DocSecurity>
  <Lines>13</Lines>
  <Paragraphs>3</Paragraphs>
  <ScaleCrop>false</ScaleCrop>
  <Company>Microsoft</Company>
  <LinksUpToDate>false</LinksUpToDate>
  <CharactersWithSpaces>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天津医科大学</dc:creator>
  <cp:lastModifiedBy>Administrator</cp:lastModifiedBy>
  <cp:revision>12</cp:revision>
  <cp:lastPrinted>2024-03-19T08:19:00Z</cp:lastPrinted>
  <dcterms:created xsi:type="dcterms:W3CDTF">2024-03-19T01:30:00Z</dcterms:created>
  <dcterms:modified xsi:type="dcterms:W3CDTF">2024-04-11T06:54:00Z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5DA36BEC95DE43CDBD1EB0CD99748A9E_13</vt:lpwstr>
  </property>
</Properties>
</file>